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F39E3" w:rsidRPr="00BB642E" w:rsidRDefault="00AF39E3" w:rsidP="004126EB">
      <w:pPr>
        <w:spacing w:after="0" w:line="240" w:lineRule="auto"/>
        <w:jc w:val="center"/>
        <w:rPr>
          <w:caps/>
          <w:sz w:val="28"/>
          <w:szCs w:val="28"/>
        </w:rPr>
      </w:pPr>
      <w:r w:rsidRPr="00BB642E">
        <w:rPr>
          <w:caps/>
          <w:sz w:val="28"/>
          <w:szCs w:val="28"/>
        </w:rPr>
        <w:t xml:space="preserve">Занятие </w:t>
      </w:r>
      <w:proofErr w:type="gramStart"/>
      <w:r w:rsidRPr="00BB642E">
        <w:rPr>
          <w:caps/>
          <w:sz w:val="28"/>
          <w:szCs w:val="28"/>
        </w:rPr>
        <w:t>3  Основы</w:t>
      </w:r>
      <w:proofErr w:type="gramEnd"/>
      <w:r w:rsidRPr="00BB642E">
        <w:rPr>
          <w:caps/>
          <w:sz w:val="28"/>
          <w:szCs w:val="28"/>
        </w:rPr>
        <w:t xml:space="preserve"> расчета металлических конструкций</w:t>
      </w:r>
    </w:p>
    <w:p w:rsidR="004126EB" w:rsidRPr="00BB642E" w:rsidRDefault="00BB642E" w:rsidP="004126EB">
      <w:pPr>
        <w:spacing w:after="0" w:line="240" w:lineRule="auto"/>
        <w:jc w:val="center"/>
        <w:rPr>
          <w:b/>
          <w:bCs/>
          <w:sz w:val="28"/>
          <w:szCs w:val="28"/>
        </w:rPr>
      </w:pPr>
      <w:r w:rsidRPr="00BB642E">
        <w:rPr>
          <w:rFonts w:ascii="KZ Times New Roman" w:hAnsi="KZ Times New Roman"/>
          <w:sz w:val="28"/>
          <w:szCs w:val="28"/>
          <w:lang w:val="ru-MD"/>
        </w:rPr>
        <w:t xml:space="preserve">                      МЕТАЛЛ КОНСТРУКЦИЯЛАРЫН ЕСЕПТЕУ НЕГІЗДЕРІ</w:t>
      </w:r>
    </w:p>
    <w:tbl>
      <w:tblPr>
        <w:tblStyle w:val="aa"/>
        <w:tblW w:w="15871" w:type="dxa"/>
        <w:tblLayout w:type="fixed"/>
        <w:tblLook w:val="04A0" w:firstRow="1" w:lastRow="0" w:firstColumn="1" w:lastColumn="0" w:noHBand="0" w:noVBand="1"/>
      </w:tblPr>
      <w:tblGrid>
        <w:gridCol w:w="7935"/>
        <w:gridCol w:w="7936"/>
      </w:tblGrid>
      <w:tr w:rsidR="004126EB" w:rsidTr="00BB642E">
        <w:tc>
          <w:tcPr>
            <w:tcW w:w="7935" w:type="dxa"/>
          </w:tcPr>
          <w:p w:rsidR="004126EB" w:rsidRPr="00BB642E" w:rsidRDefault="004126EB" w:rsidP="004126EB">
            <w:pPr>
              <w:jc w:val="center"/>
              <w:rPr>
                <w:b/>
                <w:bCs/>
                <w:sz w:val="24"/>
                <w:szCs w:val="24"/>
              </w:rPr>
            </w:pPr>
            <w:r w:rsidRPr="00BB642E">
              <w:rPr>
                <w:b/>
                <w:bCs/>
                <w:sz w:val="24"/>
                <w:szCs w:val="24"/>
              </w:rPr>
              <w:t>3 Нормативные и расчетные сопротивления</w:t>
            </w:r>
          </w:p>
          <w:p w:rsidR="004126EB" w:rsidRPr="00BB642E" w:rsidRDefault="004126EB" w:rsidP="004126EB">
            <w:pPr>
              <w:ind w:firstLine="567"/>
              <w:jc w:val="both"/>
              <w:rPr>
                <w:sz w:val="24"/>
                <w:szCs w:val="24"/>
              </w:rPr>
            </w:pPr>
            <w:r w:rsidRPr="00BB642E">
              <w:rPr>
                <w:sz w:val="24"/>
                <w:szCs w:val="24"/>
              </w:rPr>
              <w:t xml:space="preserve">Основными характеристиками сопротивления материалов силовым воздействиям являются нормативные сопротивления по пределу текучести </w:t>
            </w:r>
            <w:proofErr w:type="spellStart"/>
            <w:r w:rsidRPr="00BB642E">
              <w:rPr>
                <w:sz w:val="24"/>
                <w:szCs w:val="24"/>
                <w:lang w:val="en-US"/>
              </w:rPr>
              <w:t>R</w:t>
            </w:r>
            <w:r w:rsidRPr="00BB642E">
              <w:rPr>
                <w:sz w:val="24"/>
                <w:szCs w:val="24"/>
                <w:vertAlign w:val="subscript"/>
                <w:lang w:val="en-US"/>
              </w:rPr>
              <w:t>yn</w:t>
            </w:r>
            <w:proofErr w:type="spellEnd"/>
            <w:r w:rsidRPr="00BB642E">
              <w:rPr>
                <w:sz w:val="24"/>
                <w:szCs w:val="24"/>
              </w:rPr>
              <w:t xml:space="preserve"> и по временному сопротивлению </w:t>
            </w:r>
            <w:r w:rsidRPr="00BB642E">
              <w:rPr>
                <w:sz w:val="24"/>
                <w:szCs w:val="24"/>
                <w:lang w:val="en-US"/>
              </w:rPr>
              <w:t>R</w:t>
            </w:r>
            <w:r w:rsidRPr="00BB642E">
              <w:rPr>
                <w:sz w:val="24"/>
                <w:szCs w:val="24"/>
                <w:vertAlign w:val="subscript"/>
                <w:lang w:val="en-US"/>
              </w:rPr>
              <w:t>un</w:t>
            </w:r>
            <w:r w:rsidRPr="00BB642E">
              <w:rPr>
                <w:sz w:val="24"/>
                <w:szCs w:val="24"/>
              </w:rPr>
              <w:t>, устанавливаемые нормами на основе статистической обработки показателей механических свойств материалов, с обеспеченностью не менее 0.95 – 0.995.</w:t>
            </w:r>
          </w:p>
          <w:p w:rsidR="004126EB" w:rsidRPr="00BB642E" w:rsidRDefault="004126EB" w:rsidP="004126EB">
            <w:pPr>
              <w:ind w:firstLine="567"/>
              <w:jc w:val="both"/>
              <w:rPr>
                <w:sz w:val="24"/>
                <w:szCs w:val="24"/>
              </w:rPr>
            </w:pPr>
            <w:r w:rsidRPr="00BB642E">
              <w:rPr>
                <w:sz w:val="24"/>
                <w:szCs w:val="24"/>
              </w:rPr>
              <w:t xml:space="preserve">Значения </w:t>
            </w:r>
            <w:r w:rsidRPr="00BB642E">
              <w:rPr>
                <w:sz w:val="24"/>
                <w:szCs w:val="24"/>
              </w:rPr>
              <w:sym w:font="Symbol" w:char="F073"/>
            </w:r>
            <w:r w:rsidRPr="00BB642E">
              <w:rPr>
                <w:sz w:val="24"/>
                <w:szCs w:val="24"/>
                <w:vertAlign w:val="subscript"/>
              </w:rPr>
              <w:t>т</w:t>
            </w:r>
            <w:r w:rsidRPr="00BB642E">
              <w:rPr>
                <w:sz w:val="24"/>
                <w:szCs w:val="24"/>
              </w:rPr>
              <w:t xml:space="preserve"> и </w:t>
            </w:r>
            <w:r w:rsidRPr="00BB642E">
              <w:rPr>
                <w:sz w:val="24"/>
                <w:szCs w:val="24"/>
              </w:rPr>
              <w:sym w:font="Symbol" w:char="F073"/>
            </w:r>
            <w:r w:rsidRPr="00BB642E">
              <w:rPr>
                <w:sz w:val="24"/>
                <w:szCs w:val="24"/>
                <w:vertAlign w:val="subscript"/>
              </w:rPr>
              <w:t>в</w:t>
            </w:r>
            <w:r w:rsidRPr="00BB642E">
              <w:rPr>
                <w:sz w:val="24"/>
                <w:szCs w:val="24"/>
              </w:rPr>
              <w:t xml:space="preserve"> являются браковочными и при приемке проката контролируются.</w:t>
            </w:r>
          </w:p>
          <w:p w:rsidR="004126EB" w:rsidRPr="00BB642E" w:rsidRDefault="004126EB" w:rsidP="004126EB">
            <w:pPr>
              <w:ind w:firstLine="567"/>
              <w:jc w:val="both"/>
              <w:rPr>
                <w:sz w:val="24"/>
                <w:szCs w:val="24"/>
              </w:rPr>
            </w:pPr>
            <w:r w:rsidRPr="00BB642E">
              <w:rPr>
                <w:sz w:val="24"/>
                <w:szCs w:val="24"/>
              </w:rPr>
              <w:t xml:space="preserve">Возможные отклонения сопротивлений от </w:t>
            </w:r>
            <w:proofErr w:type="gramStart"/>
            <w:r w:rsidRPr="00BB642E">
              <w:rPr>
                <w:sz w:val="24"/>
                <w:szCs w:val="24"/>
              </w:rPr>
              <w:t>нормативных  значений</w:t>
            </w:r>
            <w:proofErr w:type="gramEnd"/>
            <w:r w:rsidRPr="00BB642E">
              <w:rPr>
                <w:sz w:val="24"/>
                <w:szCs w:val="24"/>
              </w:rPr>
              <w:t xml:space="preserve"> учитываются коэффициентом надежности по материалу </w:t>
            </w:r>
            <w:r w:rsidRPr="00BB642E">
              <w:rPr>
                <w:sz w:val="24"/>
                <w:szCs w:val="24"/>
              </w:rPr>
              <w:sym w:font="Symbol" w:char="F067"/>
            </w:r>
            <w:r w:rsidRPr="00BB642E">
              <w:rPr>
                <w:sz w:val="24"/>
                <w:szCs w:val="24"/>
                <w:vertAlign w:val="subscript"/>
                <w:lang w:val="en-US"/>
              </w:rPr>
              <w:t>m</w:t>
            </w:r>
            <w:r w:rsidRPr="00BB642E">
              <w:rPr>
                <w:sz w:val="24"/>
                <w:szCs w:val="24"/>
              </w:rPr>
              <w:t xml:space="preserve"> &gt; 1.0.</w:t>
            </w:r>
          </w:p>
          <w:p w:rsidR="004126EB" w:rsidRPr="00BB642E" w:rsidRDefault="004126EB" w:rsidP="004126EB">
            <w:pPr>
              <w:ind w:firstLine="567"/>
              <w:jc w:val="both"/>
              <w:rPr>
                <w:sz w:val="24"/>
                <w:szCs w:val="24"/>
              </w:rPr>
            </w:pPr>
            <w:r w:rsidRPr="00BB642E">
              <w:rPr>
                <w:sz w:val="24"/>
                <w:szCs w:val="24"/>
              </w:rPr>
              <w:t xml:space="preserve">Расчетные сопротивления </w:t>
            </w:r>
            <w:proofErr w:type="spellStart"/>
            <w:r w:rsidRPr="00BB642E">
              <w:rPr>
                <w:sz w:val="24"/>
                <w:szCs w:val="24"/>
                <w:lang w:val="en-US"/>
              </w:rPr>
              <w:t>R</w:t>
            </w:r>
            <w:r w:rsidRPr="00BB642E">
              <w:rPr>
                <w:sz w:val="24"/>
                <w:szCs w:val="24"/>
                <w:vertAlign w:val="subscript"/>
                <w:lang w:val="en-US"/>
              </w:rPr>
              <w:t>y</w:t>
            </w:r>
            <w:proofErr w:type="spellEnd"/>
            <w:r w:rsidRPr="00BB642E">
              <w:rPr>
                <w:sz w:val="24"/>
                <w:szCs w:val="24"/>
              </w:rPr>
              <w:t xml:space="preserve"> и </w:t>
            </w:r>
            <w:proofErr w:type="spellStart"/>
            <w:r w:rsidRPr="00BB642E">
              <w:rPr>
                <w:sz w:val="24"/>
                <w:szCs w:val="24"/>
                <w:lang w:val="en-US"/>
              </w:rPr>
              <w:t>R</w:t>
            </w:r>
            <w:r w:rsidRPr="00BB642E">
              <w:rPr>
                <w:sz w:val="24"/>
                <w:szCs w:val="24"/>
                <w:vertAlign w:val="subscript"/>
                <w:lang w:val="en-US"/>
              </w:rPr>
              <w:t>u</w:t>
            </w:r>
            <w:proofErr w:type="spellEnd"/>
            <w:r w:rsidRPr="00BB642E">
              <w:rPr>
                <w:sz w:val="24"/>
                <w:szCs w:val="24"/>
              </w:rPr>
              <w:t xml:space="preserve"> для различных видов напряженных состояний следует определять по формулам СНиП (таблица </w:t>
            </w:r>
            <w:proofErr w:type="gramStart"/>
            <w:r w:rsidRPr="00BB642E">
              <w:rPr>
                <w:sz w:val="24"/>
                <w:szCs w:val="24"/>
              </w:rPr>
              <w:t>1.*</w:t>
            </w:r>
            <w:proofErr w:type="gramEnd"/>
            <w:r w:rsidRPr="00BB642E">
              <w:rPr>
                <w:sz w:val="24"/>
                <w:szCs w:val="24"/>
              </w:rPr>
              <w:t>).</w:t>
            </w:r>
          </w:p>
          <w:p w:rsidR="004126EB" w:rsidRPr="00BB642E" w:rsidRDefault="004126EB" w:rsidP="004126EB">
            <w:pPr>
              <w:ind w:firstLine="567"/>
              <w:jc w:val="both"/>
              <w:rPr>
                <w:sz w:val="24"/>
                <w:szCs w:val="24"/>
              </w:rPr>
            </w:pPr>
            <w:r w:rsidRPr="00BB642E">
              <w:rPr>
                <w:sz w:val="24"/>
                <w:szCs w:val="24"/>
              </w:rPr>
              <w:t>Так, при растяжении, сжатии и изгибе:</w:t>
            </w:r>
          </w:p>
          <w:p w:rsidR="004126EB" w:rsidRPr="00BB642E" w:rsidRDefault="004126EB" w:rsidP="004126EB">
            <w:pPr>
              <w:ind w:firstLine="567"/>
              <w:jc w:val="both"/>
              <w:rPr>
                <w:sz w:val="24"/>
                <w:szCs w:val="24"/>
              </w:rPr>
            </w:pPr>
            <w:r w:rsidRPr="00BB642E">
              <w:rPr>
                <w:sz w:val="24"/>
                <w:szCs w:val="24"/>
              </w:rPr>
              <w:t xml:space="preserve">- по пределу текучести, </w:t>
            </w:r>
            <w:r w:rsidRPr="00BB642E">
              <w:rPr>
                <w:sz w:val="24"/>
                <w:szCs w:val="24"/>
              </w:rPr>
              <w:sym w:font="Symbol" w:char="F073"/>
            </w:r>
            <w:r w:rsidRPr="00BB642E">
              <w:rPr>
                <w:sz w:val="24"/>
                <w:szCs w:val="24"/>
                <w:vertAlign w:val="subscript"/>
              </w:rPr>
              <w:t>т</w:t>
            </w:r>
            <w:r w:rsidRPr="00BB642E">
              <w:rPr>
                <w:sz w:val="24"/>
                <w:szCs w:val="24"/>
              </w:rPr>
              <w:t xml:space="preserve"> – </w:t>
            </w:r>
            <w:r w:rsidRPr="00BB642E">
              <w:rPr>
                <w:sz w:val="24"/>
                <w:szCs w:val="24"/>
                <w:lang w:val="en-US"/>
              </w:rPr>
              <w:t>R</w:t>
            </w:r>
            <w:r w:rsidRPr="00BB642E">
              <w:rPr>
                <w:sz w:val="24"/>
                <w:szCs w:val="24"/>
                <w:vertAlign w:val="subscript"/>
              </w:rPr>
              <w:t>у</w:t>
            </w:r>
            <w:r w:rsidRPr="00BB642E">
              <w:rPr>
                <w:sz w:val="24"/>
                <w:szCs w:val="24"/>
              </w:rPr>
              <w:t xml:space="preserve"> = </w:t>
            </w:r>
            <w:r w:rsidRPr="00BB642E">
              <w:rPr>
                <w:sz w:val="24"/>
                <w:szCs w:val="24"/>
                <w:lang w:val="en-US"/>
              </w:rPr>
              <w:t>R</w:t>
            </w:r>
            <w:r w:rsidRPr="00BB642E">
              <w:rPr>
                <w:sz w:val="24"/>
                <w:szCs w:val="24"/>
                <w:vertAlign w:val="subscript"/>
              </w:rPr>
              <w:t>у</w:t>
            </w:r>
            <w:r w:rsidRPr="00BB642E">
              <w:rPr>
                <w:sz w:val="24"/>
                <w:szCs w:val="24"/>
                <w:vertAlign w:val="subscript"/>
                <w:lang w:val="en-US"/>
              </w:rPr>
              <w:t>n</w:t>
            </w:r>
            <w:r w:rsidRPr="00BB642E">
              <w:rPr>
                <w:sz w:val="24"/>
                <w:szCs w:val="24"/>
                <w:vertAlign w:val="subscript"/>
              </w:rPr>
              <w:t xml:space="preserve"> </w:t>
            </w:r>
            <w:r w:rsidRPr="00BB642E">
              <w:rPr>
                <w:sz w:val="24"/>
                <w:szCs w:val="24"/>
              </w:rPr>
              <w:t>/</w:t>
            </w:r>
            <w:r w:rsidRPr="00BB642E">
              <w:rPr>
                <w:sz w:val="24"/>
                <w:szCs w:val="24"/>
              </w:rPr>
              <w:sym w:font="Symbol" w:char="F067"/>
            </w:r>
            <w:r w:rsidRPr="00BB642E">
              <w:rPr>
                <w:sz w:val="24"/>
                <w:szCs w:val="24"/>
                <w:vertAlign w:val="subscript"/>
                <w:lang w:val="en-US"/>
              </w:rPr>
              <w:t>m</w:t>
            </w:r>
            <w:r w:rsidRPr="00BB642E">
              <w:rPr>
                <w:sz w:val="24"/>
                <w:szCs w:val="24"/>
              </w:rPr>
              <w:t>;</w:t>
            </w:r>
          </w:p>
          <w:p w:rsidR="004126EB" w:rsidRPr="00BB642E" w:rsidRDefault="004126EB" w:rsidP="004126EB">
            <w:pPr>
              <w:ind w:firstLine="567"/>
              <w:jc w:val="both"/>
              <w:rPr>
                <w:sz w:val="24"/>
                <w:szCs w:val="24"/>
              </w:rPr>
            </w:pPr>
            <w:r w:rsidRPr="00BB642E">
              <w:rPr>
                <w:sz w:val="24"/>
                <w:szCs w:val="24"/>
              </w:rPr>
              <w:t xml:space="preserve">- по временному сопротивлению, </w:t>
            </w:r>
            <w:r w:rsidRPr="00BB642E">
              <w:rPr>
                <w:sz w:val="24"/>
                <w:szCs w:val="24"/>
              </w:rPr>
              <w:sym w:font="Symbol" w:char="F073"/>
            </w:r>
            <w:r w:rsidRPr="00BB642E">
              <w:rPr>
                <w:sz w:val="24"/>
                <w:szCs w:val="24"/>
                <w:vertAlign w:val="subscript"/>
              </w:rPr>
              <w:t>в</w:t>
            </w:r>
            <w:r w:rsidRPr="00BB642E">
              <w:rPr>
                <w:sz w:val="24"/>
                <w:szCs w:val="24"/>
              </w:rPr>
              <w:t xml:space="preserve"> – </w:t>
            </w:r>
            <w:proofErr w:type="spellStart"/>
            <w:r w:rsidRPr="00BB642E">
              <w:rPr>
                <w:sz w:val="24"/>
                <w:szCs w:val="24"/>
                <w:lang w:val="en-US"/>
              </w:rPr>
              <w:t>R</w:t>
            </w:r>
            <w:r w:rsidRPr="00BB642E">
              <w:rPr>
                <w:sz w:val="24"/>
                <w:szCs w:val="24"/>
                <w:vertAlign w:val="subscript"/>
                <w:lang w:val="en-US"/>
              </w:rPr>
              <w:t>u</w:t>
            </w:r>
            <w:proofErr w:type="spellEnd"/>
            <w:r w:rsidRPr="00BB642E">
              <w:rPr>
                <w:sz w:val="24"/>
                <w:szCs w:val="24"/>
              </w:rPr>
              <w:t xml:space="preserve"> = </w:t>
            </w:r>
            <w:r w:rsidRPr="00BB642E">
              <w:rPr>
                <w:sz w:val="24"/>
                <w:szCs w:val="24"/>
                <w:lang w:val="en-US"/>
              </w:rPr>
              <w:t>R</w:t>
            </w:r>
            <w:r w:rsidRPr="00BB642E">
              <w:rPr>
                <w:sz w:val="24"/>
                <w:szCs w:val="24"/>
                <w:vertAlign w:val="subscript"/>
                <w:lang w:val="en-US"/>
              </w:rPr>
              <w:t>un</w:t>
            </w:r>
            <w:r w:rsidRPr="00BB642E">
              <w:rPr>
                <w:sz w:val="24"/>
                <w:szCs w:val="24"/>
                <w:vertAlign w:val="subscript"/>
              </w:rPr>
              <w:t xml:space="preserve"> </w:t>
            </w:r>
            <w:r w:rsidRPr="00BB642E">
              <w:rPr>
                <w:sz w:val="24"/>
                <w:szCs w:val="24"/>
              </w:rPr>
              <w:t>/</w:t>
            </w:r>
            <w:r w:rsidRPr="00BB642E">
              <w:rPr>
                <w:sz w:val="24"/>
                <w:szCs w:val="24"/>
              </w:rPr>
              <w:sym w:font="Symbol" w:char="F067"/>
            </w:r>
            <w:r w:rsidRPr="00BB642E">
              <w:rPr>
                <w:sz w:val="24"/>
                <w:szCs w:val="24"/>
                <w:vertAlign w:val="subscript"/>
                <w:lang w:val="en-US"/>
              </w:rPr>
              <w:t>m</w:t>
            </w:r>
            <w:r w:rsidRPr="00BB642E">
              <w:rPr>
                <w:sz w:val="24"/>
                <w:szCs w:val="24"/>
              </w:rPr>
              <w:t>.</w:t>
            </w:r>
          </w:p>
          <w:p w:rsidR="004126EB" w:rsidRPr="00BB642E" w:rsidRDefault="004126EB" w:rsidP="004126EB">
            <w:pPr>
              <w:numPr>
                <w:ilvl w:val="12"/>
                <w:numId w:val="0"/>
              </w:numPr>
              <w:ind w:firstLine="567"/>
              <w:jc w:val="both"/>
              <w:rPr>
                <w:sz w:val="24"/>
                <w:szCs w:val="24"/>
              </w:rPr>
            </w:pPr>
            <w:r w:rsidRPr="00BB642E">
              <w:rPr>
                <w:sz w:val="24"/>
                <w:szCs w:val="24"/>
              </w:rPr>
              <w:t xml:space="preserve">При сдвиге (срезе) – </w:t>
            </w:r>
            <w:proofErr w:type="spellStart"/>
            <w:r w:rsidRPr="00BB642E">
              <w:rPr>
                <w:sz w:val="24"/>
                <w:szCs w:val="24"/>
                <w:lang w:val="en-US"/>
              </w:rPr>
              <w:t>R</w:t>
            </w:r>
            <w:r w:rsidRPr="00BB642E">
              <w:rPr>
                <w:sz w:val="24"/>
                <w:szCs w:val="24"/>
                <w:vertAlign w:val="subscript"/>
                <w:lang w:val="en-US"/>
              </w:rPr>
              <w:t>s</w:t>
            </w:r>
            <w:proofErr w:type="spellEnd"/>
            <w:r w:rsidRPr="00BB642E">
              <w:rPr>
                <w:sz w:val="24"/>
                <w:szCs w:val="24"/>
              </w:rPr>
              <w:t xml:space="preserve"> = 0.58·</w:t>
            </w:r>
            <w:r w:rsidRPr="00BB642E">
              <w:rPr>
                <w:sz w:val="24"/>
                <w:szCs w:val="24"/>
                <w:lang w:val="en-US"/>
              </w:rPr>
              <w:t>R</w:t>
            </w:r>
            <w:r w:rsidRPr="00BB642E">
              <w:rPr>
                <w:sz w:val="24"/>
                <w:szCs w:val="24"/>
                <w:vertAlign w:val="subscript"/>
              </w:rPr>
              <w:t>у</w:t>
            </w:r>
            <w:r w:rsidRPr="00BB642E">
              <w:rPr>
                <w:sz w:val="24"/>
                <w:szCs w:val="24"/>
                <w:vertAlign w:val="subscript"/>
                <w:lang w:val="en-US"/>
              </w:rPr>
              <w:t>n</w:t>
            </w:r>
            <w:r w:rsidRPr="00BB642E">
              <w:rPr>
                <w:sz w:val="24"/>
                <w:szCs w:val="24"/>
                <w:vertAlign w:val="subscript"/>
              </w:rPr>
              <w:t xml:space="preserve"> </w:t>
            </w:r>
            <w:r w:rsidRPr="00BB642E">
              <w:rPr>
                <w:sz w:val="24"/>
                <w:szCs w:val="24"/>
              </w:rPr>
              <w:t>/</w:t>
            </w:r>
            <w:r w:rsidRPr="00BB642E">
              <w:rPr>
                <w:sz w:val="24"/>
                <w:szCs w:val="24"/>
              </w:rPr>
              <w:sym w:font="Symbol" w:char="F067"/>
            </w:r>
            <w:r w:rsidRPr="00BB642E">
              <w:rPr>
                <w:sz w:val="24"/>
                <w:szCs w:val="24"/>
                <w:vertAlign w:val="subscript"/>
                <w:lang w:val="en-US"/>
              </w:rPr>
              <w:t>m</w:t>
            </w:r>
            <w:r w:rsidRPr="00BB642E">
              <w:rPr>
                <w:sz w:val="24"/>
                <w:szCs w:val="24"/>
              </w:rPr>
              <w:t>.</w:t>
            </w:r>
          </w:p>
          <w:p w:rsidR="004126EB" w:rsidRPr="00BB642E" w:rsidRDefault="004126EB" w:rsidP="004126EB">
            <w:pPr>
              <w:ind w:firstLine="567"/>
              <w:jc w:val="both"/>
              <w:rPr>
                <w:sz w:val="24"/>
                <w:szCs w:val="24"/>
              </w:rPr>
            </w:pPr>
            <w:r w:rsidRPr="00BB642E">
              <w:rPr>
                <w:sz w:val="24"/>
                <w:szCs w:val="24"/>
              </w:rPr>
              <w:t xml:space="preserve">При смятии торцевой поверхности – </w:t>
            </w:r>
            <w:r w:rsidRPr="00BB642E">
              <w:rPr>
                <w:sz w:val="24"/>
                <w:szCs w:val="24"/>
                <w:lang w:val="en-US"/>
              </w:rPr>
              <w:t>R</w:t>
            </w:r>
            <w:r w:rsidRPr="00BB642E">
              <w:rPr>
                <w:sz w:val="24"/>
                <w:szCs w:val="24"/>
                <w:vertAlign w:val="subscript"/>
              </w:rPr>
              <w:t>р</w:t>
            </w:r>
            <w:r w:rsidRPr="00BB642E">
              <w:rPr>
                <w:sz w:val="24"/>
                <w:szCs w:val="24"/>
              </w:rPr>
              <w:t xml:space="preserve"> = </w:t>
            </w:r>
            <w:r w:rsidRPr="00BB642E">
              <w:rPr>
                <w:sz w:val="24"/>
                <w:szCs w:val="24"/>
                <w:lang w:val="en-US"/>
              </w:rPr>
              <w:t>R</w:t>
            </w:r>
            <w:r w:rsidRPr="00BB642E">
              <w:rPr>
                <w:sz w:val="24"/>
                <w:szCs w:val="24"/>
                <w:vertAlign w:val="subscript"/>
                <w:lang w:val="en-US"/>
              </w:rPr>
              <w:t>un</w:t>
            </w:r>
            <w:r w:rsidRPr="00BB642E">
              <w:rPr>
                <w:sz w:val="24"/>
                <w:szCs w:val="24"/>
                <w:vertAlign w:val="subscript"/>
              </w:rPr>
              <w:t xml:space="preserve"> </w:t>
            </w:r>
            <w:r w:rsidRPr="00BB642E">
              <w:rPr>
                <w:sz w:val="24"/>
                <w:szCs w:val="24"/>
              </w:rPr>
              <w:t>/</w:t>
            </w:r>
            <w:r w:rsidRPr="00BB642E">
              <w:rPr>
                <w:sz w:val="24"/>
                <w:szCs w:val="24"/>
              </w:rPr>
              <w:sym w:font="Symbol" w:char="F067"/>
            </w:r>
            <w:r w:rsidRPr="00BB642E">
              <w:rPr>
                <w:sz w:val="24"/>
                <w:szCs w:val="24"/>
                <w:vertAlign w:val="subscript"/>
                <w:lang w:val="en-US"/>
              </w:rPr>
              <w:t>m</w:t>
            </w:r>
            <w:r w:rsidRPr="00BB642E">
              <w:rPr>
                <w:sz w:val="24"/>
                <w:szCs w:val="24"/>
              </w:rPr>
              <w:t>.</w:t>
            </w:r>
          </w:p>
          <w:p w:rsidR="004126EB" w:rsidRPr="00BB642E" w:rsidRDefault="004126EB" w:rsidP="004126EB">
            <w:pPr>
              <w:ind w:firstLine="567"/>
              <w:jc w:val="both"/>
              <w:rPr>
                <w:sz w:val="24"/>
                <w:szCs w:val="24"/>
              </w:rPr>
            </w:pPr>
            <w:r w:rsidRPr="00BB642E">
              <w:rPr>
                <w:sz w:val="24"/>
                <w:szCs w:val="24"/>
              </w:rPr>
              <w:t xml:space="preserve">При растяжении в направлении толщины проката – </w:t>
            </w:r>
            <w:proofErr w:type="spellStart"/>
            <w:r w:rsidRPr="00BB642E">
              <w:rPr>
                <w:sz w:val="24"/>
                <w:szCs w:val="24"/>
                <w:lang w:val="en-US"/>
              </w:rPr>
              <w:t>R</w:t>
            </w:r>
            <w:r w:rsidRPr="00BB642E">
              <w:rPr>
                <w:sz w:val="24"/>
                <w:szCs w:val="24"/>
                <w:vertAlign w:val="subscript"/>
                <w:lang w:val="en-US"/>
              </w:rPr>
              <w:t>th</w:t>
            </w:r>
            <w:proofErr w:type="spellEnd"/>
            <w:r w:rsidRPr="00BB642E">
              <w:rPr>
                <w:sz w:val="24"/>
                <w:szCs w:val="24"/>
              </w:rPr>
              <w:t xml:space="preserve"> = 0.5·</w:t>
            </w:r>
            <w:r w:rsidRPr="00BB642E">
              <w:rPr>
                <w:sz w:val="24"/>
                <w:szCs w:val="24"/>
                <w:lang w:val="en-US"/>
              </w:rPr>
              <w:t>R</w:t>
            </w:r>
            <w:r w:rsidRPr="00BB642E">
              <w:rPr>
                <w:sz w:val="24"/>
                <w:szCs w:val="24"/>
                <w:vertAlign w:val="subscript"/>
                <w:lang w:val="en-US"/>
              </w:rPr>
              <w:t>un</w:t>
            </w:r>
            <w:r w:rsidRPr="00BB642E">
              <w:rPr>
                <w:sz w:val="24"/>
                <w:szCs w:val="24"/>
                <w:vertAlign w:val="subscript"/>
              </w:rPr>
              <w:t xml:space="preserve"> </w:t>
            </w:r>
            <w:r w:rsidRPr="00BB642E">
              <w:rPr>
                <w:sz w:val="24"/>
                <w:szCs w:val="24"/>
              </w:rPr>
              <w:t>/</w:t>
            </w:r>
            <w:r w:rsidRPr="00BB642E">
              <w:rPr>
                <w:sz w:val="24"/>
                <w:szCs w:val="24"/>
              </w:rPr>
              <w:sym w:font="Symbol" w:char="F067"/>
            </w:r>
            <w:r w:rsidRPr="00BB642E">
              <w:rPr>
                <w:sz w:val="24"/>
                <w:szCs w:val="24"/>
                <w:vertAlign w:val="subscript"/>
                <w:lang w:val="en-US"/>
              </w:rPr>
              <w:t>m</w:t>
            </w:r>
            <w:r w:rsidRPr="00BB642E">
              <w:rPr>
                <w:sz w:val="24"/>
                <w:szCs w:val="24"/>
              </w:rPr>
              <w:t>.</w:t>
            </w:r>
          </w:p>
          <w:p w:rsidR="004126EB" w:rsidRPr="00BB642E" w:rsidRDefault="004126EB" w:rsidP="004126EB">
            <w:pPr>
              <w:ind w:firstLine="567"/>
              <w:jc w:val="both"/>
              <w:rPr>
                <w:sz w:val="24"/>
                <w:szCs w:val="24"/>
              </w:rPr>
            </w:pPr>
            <w:r w:rsidRPr="00BB642E">
              <w:rPr>
                <w:sz w:val="24"/>
                <w:szCs w:val="24"/>
              </w:rPr>
              <w:t>Хотя, механические свойства проката вдоль и поперек направления прокатки несколько различаются, "</w:t>
            </w:r>
            <w:r w:rsidRPr="00BB642E">
              <w:rPr>
                <w:sz w:val="24"/>
                <w:szCs w:val="24"/>
                <w:lang w:val="en-US"/>
              </w:rPr>
              <w:t>R</w:t>
            </w:r>
            <w:r w:rsidRPr="00BB642E">
              <w:rPr>
                <w:sz w:val="24"/>
                <w:szCs w:val="24"/>
              </w:rPr>
              <w:t>" принимают одинаковыми.</w:t>
            </w:r>
          </w:p>
          <w:p w:rsidR="004126EB" w:rsidRPr="00BB642E" w:rsidRDefault="004126EB" w:rsidP="004126EB">
            <w:pPr>
              <w:ind w:firstLine="567"/>
              <w:jc w:val="both"/>
              <w:rPr>
                <w:sz w:val="24"/>
                <w:szCs w:val="24"/>
              </w:rPr>
            </w:pPr>
            <w:r w:rsidRPr="00BB642E">
              <w:rPr>
                <w:sz w:val="24"/>
                <w:szCs w:val="24"/>
              </w:rPr>
              <w:t xml:space="preserve">Значения коэффициента </w:t>
            </w:r>
            <w:r w:rsidRPr="00BB642E">
              <w:rPr>
                <w:sz w:val="24"/>
                <w:szCs w:val="24"/>
              </w:rPr>
              <w:sym w:font="Symbol" w:char="F067"/>
            </w:r>
            <w:r w:rsidRPr="00BB642E">
              <w:rPr>
                <w:sz w:val="24"/>
                <w:szCs w:val="24"/>
                <w:vertAlign w:val="subscript"/>
                <w:lang w:val="en-US"/>
              </w:rPr>
              <w:t>m</w:t>
            </w:r>
            <w:r w:rsidRPr="00BB642E">
              <w:rPr>
                <w:sz w:val="24"/>
                <w:szCs w:val="24"/>
              </w:rPr>
              <w:t xml:space="preserve"> принимаются по СНиП (таблица 2*), а значения расчетных сопротивлений проката - по таблице 51.а СНиП.</w:t>
            </w:r>
          </w:p>
          <w:p w:rsidR="004126EB" w:rsidRPr="00BB642E" w:rsidRDefault="004126EB" w:rsidP="004126EB">
            <w:pPr>
              <w:pStyle w:val="1"/>
              <w:outlineLvl w:val="0"/>
              <w:rPr>
                <w:sz w:val="24"/>
                <w:szCs w:val="24"/>
              </w:rPr>
            </w:pPr>
            <w:r w:rsidRPr="00BB642E">
              <w:rPr>
                <w:sz w:val="24"/>
                <w:szCs w:val="24"/>
              </w:rPr>
              <w:t>4 Нагрузки и воздействия, классификация и сочетания нагрузок</w:t>
            </w:r>
          </w:p>
          <w:p w:rsidR="004126EB" w:rsidRPr="00BB642E" w:rsidRDefault="004126EB" w:rsidP="004126EB">
            <w:pPr>
              <w:ind w:firstLine="567"/>
              <w:jc w:val="both"/>
              <w:rPr>
                <w:sz w:val="24"/>
                <w:szCs w:val="24"/>
              </w:rPr>
            </w:pPr>
            <w:r w:rsidRPr="00BB642E">
              <w:rPr>
                <w:sz w:val="24"/>
                <w:szCs w:val="24"/>
              </w:rPr>
              <w:t xml:space="preserve">Все нагрузки, в зависимости от вероятности их воздействия, классифицированы на </w:t>
            </w:r>
            <w:r w:rsidRPr="00BB642E">
              <w:rPr>
                <w:b/>
                <w:bCs/>
                <w:i/>
                <w:iCs/>
                <w:sz w:val="24"/>
                <w:szCs w:val="24"/>
              </w:rPr>
              <w:t>нормативные</w:t>
            </w:r>
            <w:r w:rsidRPr="00BB642E">
              <w:rPr>
                <w:i/>
                <w:iCs/>
                <w:sz w:val="24"/>
                <w:szCs w:val="24"/>
              </w:rPr>
              <w:t xml:space="preserve"> </w:t>
            </w:r>
            <w:r w:rsidRPr="00BB642E">
              <w:rPr>
                <w:sz w:val="24"/>
                <w:szCs w:val="24"/>
              </w:rPr>
              <w:t xml:space="preserve">и </w:t>
            </w:r>
            <w:r w:rsidRPr="00BB642E">
              <w:rPr>
                <w:b/>
                <w:bCs/>
                <w:i/>
                <w:iCs/>
                <w:sz w:val="24"/>
                <w:szCs w:val="24"/>
              </w:rPr>
              <w:t>расчетные</w:t>
            </w:r>
            <w:r w:rsidRPr="00BB642E">
              <w:rPr>
                <w:sz w:val="24"/>
                <w:szCs w:val="24"/>
              </w:rPr>
              <w:t>.</w:t>
            </w:r>
          </w:p>
          <w:p w:rsidR="004126EB" w:rsidRPr="00BB642E" w:rsidRDefault="004126EB" w:rsidP="004126EB">
            <w:pPr>
              <w:ind w:firstLine="567"/>
              <w:jc w:val="both"/>
              <w:rPr>
                <w:sz w:val="24"/>
                <w:szCs w:val="24"/>
              </w:rPr>
            </w:pPr>
            <w:r w:rsidRPr="00BB642E">
              <w:rPr>
                <w:sz w:val="24"/>
                <w:szCs w:val="24"/>
              </w:rPr>
              <w:t>Кроме того, нагрузки классифицируются и по другим признакам.</w:t>
            </w:r>
          </w:p>
          <w:p w:rsidR="004126EB" w:rsidRPr="00BB642E" w:rsidRDefault="004126EB" w:rsidP="004126EB">
            <w:pPr>
              <w:pStyle w:val="a5"/>
              <w:rPr>
                <w:szCs w:val="24"/>
              </w:rPr>
            </w:pPr>
            <w:r w:rsidRPr="00BB642E">
              <w:rPr>
                <w:szCs w:val="24"/>
              </w:rPr>
              <w:t>По продолжительности действия нагрузки бывают постоянными и временными (длительные, кратковременные, полезные и особые).</w:t>
            </w:r>
          </w:p>
          <w:p w:rsidR="004126EB" w:rsidRPr="00BB642E" w:rsidRDefault="004126EB" w:rsidP="004126EB">
            <w:pPr>
              <w:ind w:firstLine="567"/>
              <w:jc w:val="both"/>
              <w:rPr>
                <w:sz w:val="24"/>
                <w:szCs w:val="24"/>
              </w:rPr>
            </w:pPr>
            <w:r w:rsidRPr="00BB642E">
              <w:rPr>
                <w:b/>
                <w:bCs/>
                <w:sz w:val="24"/>
                <w:szCs w:val="24"/>
              </w:rPr>
              <w:t>Постоянные нагрузки</w:t>
            </w:r>
            <w:r w:rsidRPr="00BB642E">
              <w:rPr>
                <w:sz w:val="24"/>
                <w:szCs w:val="24"/>
              </w:rPr>
              <w:t xml:space="preserve"> - собственный вес конструкций, давление грунта, предварительное напряжение.</w:t>
            </w:r>
          </w:p>
          <w:p w:rsidR="004126EB" w:rsidRPr="00BB642E" w:rsidRDefault="004126EB" w:rsidP="004126EB">
            <w:pPr>
              <w:ind w:firstLine="567"/>
              <w:jc w:val="both"/>
              <w:rPr>
                <w:sz w:val="24"/>
                <w:szCs w:val="24"/>
              </w:rPr>
            </w:pPr>
            <w:r w:rsidRPr="00BB642E">
              <w:rPr>
                <w:b/>
                <w:bCs/>
                <w:sz w:val="24"/>
                <w:szCs w:val="24"/>
              </w:rPr>
              <w:t>Временные длительные</w:t>
            </w:r>
            <w:r w:rsidRPr="00BB642E">
              <w:rPr>
                <w:sz w:val="24"/>
                <w:szCs w:val="24"/>
              </w:rPr>
              <w:t xml:space="preserve"> - вес стационарного оборудования, складируемых материалов, давление газов, жидкостей и сыпучих материалов, температурные </w:t>
            </w:r>
            <w:proofErr w:type="gramStart"/>
            <w:r w:rsidRPr="00BB642E">
              <w:rPr>
                <w:sz w:val="24"/>
                <w:szCs w:val="24"/>
              </w:rPr>
              <w:t>воздействия  и</w:t>
            </w:r>
            <w:proofErr w:type="gramEnd"/>
            <w:r w:rsidRPr="00BB642E">
              <w:rPr>
                <w:sz w:val="24"/>
                <w:szCs w:val="24"/>
              </w:rPr>
              <w:t xml:space="preserve"> т.п.</w:t>
            </w:r>
          </w:p>
          <w:p w:rsidR="004126EB" w:rsidRPr="00BB642E" w:rsidRDefault="004126EB" w:rsidP="004126EB">
            <w:pPr>
              <w:ind w:firstLine="567"/>
              <w:jc w:val="both"/>
              <w:rPr>
                <w:sz w:val="24"/>
                <w:szCs w:val="24"/>
              </w:rPr>
            </w:pPr>
            <w:r w:rsidRPr="00BB642E">
              <w:rPr>
                <w:b/>
                <w:bCs/>
                <w:sz w:val="24"/>
                <w:szCs w:val="24"/>
              </w:rPr>
              <w:lastRenderedPageBreak/>
              <w:t>Кратковременные</w:t>
            </w:r>
            <w:r w:rsidRPr="00BB642E">
              <w:rPr>
                <w:sz w:val="24"/>
                <w:szCs w:val="24"/>
              </w:rPr>
              <w:t xml:space="preserve"> - снег, ветер, подъемно-транспортное оборудование, масса людей, животных и т.п.</w:t>
            </w:r>
          </w:p>
          <w:p w:rsidR="004126EB" w:rsidRPr="00BB642E" w:rsidRDefault="004126EB" w:rsidP="004126EB">
            <w:pPr>
              <w:ind w:firstLine="567"/>
              <w:jc w:val="both"/>
              <w:rPr>
                <w:sz w:val="24"/>
                <w:szCs w:val="24"/>
              </w:rPr>
            </w:pPr>
            <w:r w:rsidRPr="00BB642E">
              <w:rPr>
                <w:b/>
                <w:bCs/>
                <w:sz w:val="24"/>
                <w:szCs w:val="24"/>
              </w:rPr>
              <w:t>Полезные</w:t>
            </w:r>
            <w:r w:rsidRPr="00BB642E">
              <w:rPr>
                <w:sz w:val="24"/>
                <w:szCs w:val="24"/>
              </w:rPr>
              <w:t xml:space="preserve"> - восприятие которых составляет целевое назначение сооружений (могут быть временными и постоянными) – люди (мосты и т.п.), вес экспоната и др.</w:t>
            </w:r>
          </w:p>
          <w:p w:rsidR="004126EB" w:rsidRPr="00BB642E" w:rsidRDefault="004126EB" w:rsidP="004126EB">
            <w:pPr>
              <w:ind w:firstLine="567"/>
              <w:jc w:val="both"/>
              <w:rPr>
                <w:sz w:val="24"/>
                <w:szCs w:val="24"/>
              </w:rPr>
            </w:pPr>
            <w:r w:rsidRPr="00BB642E">
              <w:rPr>
                <w:b/>
                <w:bCs/>
                <w:sz w:val="24"/>
                <w:szCs w:val="24"/>
              </w:rPr>
              <w:t>Особые</w:t>
            </w:r>
            <w:r w:rsidRPr="00BB642E">
              <w:rPr>
                <w:sz w:val="24"/>
                <w:szCs w:val="24"/>
              </w:rPr>
              <w:t xml:space="preserve"> - сейсмические, взрывные, аварийные воздействия, деформации основания и т.п.</w:t>
            </w:r>
          </w:p>
          <w:p w:rsidR="004126EB" w:rsidRPr="00BB642E" w:rsidRDefault="004126EB" w:rsidP="004126EB">
            <w:pPr>
              <w:ind w:firstLine="567"/>
              <w:jc w:val="both"/>
              <w:rPr>
                <w:sz w:val="24"/>
                <w:szCs w:val="24"/>
              </w:rPr>
            </w:pPr>
            <w:r w:rsidRPr="00BB642E">
              <w:rPr>
                <w:sz w:val="24"/>
                <w:szCs w:val="24"/>
              </w:rPr>
              <w:t>Нормативные значения указанных нагрузок следует определять на основании стандартов, рабочих чертежей, паспортных данных, каталогов и в соответствии со СНиП 2.01.07-85 "Нагрузки и воздействия".</w:t>
            </w:r>
          </w:p>
          <w:p w:rsidR="004126EB" w:rsidRPr="00BB642E" w:rsidRDefault="004126EB" w:rsidP="004126EB">
            <w:pPr>
              <w:ind w:firstLine="567"/>
              <w:jc w:val="both"/>
              <w:rPr>
                <w:sz w:val="24"/>
                <w:szCs w:val="24"/>
              </w:rPr>
            </w:pPr>
            <w:r w:rsidRPr="00BB642E">
              <w:rPr>
                <w:sz w:val="24"/>
                <w:szCs w:val="24"/>
              </w:rPr>
              <w:t>При проектировании металлических конструкций следует учитывать нагрузки при изготовлении, хранении, перевозке и монтаже.</w:t>
            </w:r>
          </w:p>
          <w:p w:rsidR="004126EB" w:rsidRPr="00BB642E" w:rsidRDefault="004126EB" w:rsidP="004126EB">
            <w:pPr>
              <w:ind w:firstLine="567"/>
              <w:jc w:val="both"/>
              <w:rPr>
                <w:sz w:val="24"/>
                <w:szCs w:val="24"/>
              </w:rPr>
            </w:pPr>
            <w:r w:rsidRPr="00BB642E">
              <w:rPr>
                <w:sz w:val="24"/>
                <w:szCs w:val="24"/>
              </w:rPr>
              <w:t>Расчетные значения нагрузок определяются по формуле</w:t>
            </w:r>
          </w:p>
          <w:p w:rsidR="004126EB" w:rsidRPr="00BB642E" w:rsidRDefault="004126EB" w:rsidP="004126EB">
            <w:pPr>
              <w:jc w:val="right"/>
              <w:rPr>
                <w:sz w:val="24"/>
                <w:szCs w:val="24"/>
              </w:rPr>
            </w:pPr>
            <w:r w:rsidRPr="00BB642E">
              <w:rPr>
                <w:sz w:val="24"/>
                <w:szCs w:val="24"/>
              </w:rPr>
              <w:t>Р = Р</w:t>
            </w:r>
            <w:r w:rsidRPr="00BB642E">
              <w:rPr>
                <w:sz w:val="24"/>
                <w:szCs w:val="24"/>
                <w:vertAlign w:val="subscript"/>
                <w:lang w:val="en-US"/>
              </w:rPr>
              <w:t>n</w:t>
            </w:r>
            <w:r w:rsidRPr="00BB642E">
              <w:rPr>
                <w:sz w:val="24"/>
                <w:szCs w:val="24"/>
              </w:rPr>
              <w:t>·</w:t>
            </w:r>
            <w:r w:rsidRPr="00BB642E">
              <w:rPr>
                <w:sz w:val="24"/>
                <w:szCs w:val="24"/>
                <w:lang w:val="en-US"/>
              </w:rPr>
              <w:sym w:font="Symbol" w:char="F067"/>
            </w:r>
            <w:proofErr w:type="gramStart"/>
            <w:r w:rsidRPr="00BB642E">
              <w:rPr>
                <w:sz w:val="24"/>
                <w:szCs w:val="24"/>
                <w:vertAlign w:val="subscript"/>
                <w:lang w:val="en-US"/>
              </w:rPr>
              <w:t>f</w:t>
            </w:r>
            <w:r w:rsidRPr="00BB642E">
              <w:rPr>
                <w:sz w:val="24"/>
                <w:szCs w:val="24"/>
              </w:rPr>
              <w:t>,</w:t>
            </w:r>
            <w:r w:rsidRPr="00BB642E">
              <w:rPr>
                <w:sz w:val="24"/>
                <w:szCs w:val="24"/>
              </w:rPr>
              <w:tab/>
            </w:r>
            <w:proofErr w:type="gramEnd"/>
            <w:r w:rsidRPr="00BB642E">
              <w:rPr>
                <w:sz w:val="24"/>
                <w:szCs w:val="24"/>
              </w:rPr>
              <w:tab/>
            </w:r>
            <w:r w:rsidRPr="00BB642E">
              <w:rPr>
                <w:sz w:val="24"/>
                <w:szCs w:val="24"/>
              </w:rPr>
              <w:tab/>
            </w:r>
            <w:r w:rsidRPr="00BB642E">
              <w:rPr>
                <w:sz w:val="24"/>
                <w:szCs w:val="24"/>
              </w:rPr>
              <w:tab/>
            </w:r>
            <w:r w:rsidRPr="00BB642E">
              <w:rPr>
                <w:sz w:val="24"/>
                <w:szCs w:val="24"/>
              </w:rPr>
              <w:tab/>
            </w:r>
            <w:r w:rsidRPr="00BB642E">
              <w:rPr>
                <w:sz w:val="24"/>
                <w:szCs w:val="24"/>
              </w:rPr>
              <w:tab/>
              <w:t>(3.8)</w:t>
            </w:r>
          </w:p>
          <w:p w:rsidR="004126EB" w:rsidRPr="00BB642E" w:rsidRDefault="004126EB" w:rsidP="004126EB">
            <w:pPr>
              <w:jc w:val="both"/>
              <w:rPr>
                <w:sz w:val="24"/>
                <w:szCs w:val="24"/>
              </w:rPr>
            </w:pPr>
            <w:proofErr w:type="gramStart"/>
            <w:r w:rsidRPr="00BB642E">
              <w:rPr>
                <w:sz w:val="24"/>
                <w:szCs w:val="24"/>
              </w:rPr>
              <w:t>где</w:t>
            </w:r>
            <w:proofErr w:type="gramEnd"/>
            <w:r w:rsidRPr="00BB642E">
              <w:rPr>
                <w:sz w:val="24"/>
                <w:szCs w:val="24"/>
              </w:rPr>
              <w:t xml:space="preserve"> </w:t>
            </w:r>
            <w:r w:rsidRPr="00BB642E">
              <w:rPr>
                <w:sz w:val="24"/>
                <w:szCs w:val="24"/>
                <w:lang w:val="en-US"/>
              </w:rPr>
              <w:sym w:font="Symbol" w:char="F067"/>
            </w:r>
            <w:r w:rsidRPr="00BB642E">
              <w:rPr>
                <w:sz w:val="24"/>
                <w:szCs w:val="24"/>
                <w:vertAlign w:val="subscript"/>
                <w:lang w:val="en-US"/>
              </w:rPr>
              <w:t>f</w:t>
            </w:r>
            <w:r w:rsidRPr="00BB642E">
              <w:rPr>
                <w:sz w:val="24"/>
                <w:szCs w:val="24"/>
              </w:rPr>
              <w:t xml:space="preserve">  – принимается по п. 1.3 табл. 1 и 2 СНиП 2.01.07-85 "Нагрузки и воздействия".</w:t>
            </w:r>
          </w:p>
          <w:p w:rsidR="004126EB" w:rsidRPr="00BB642E" w:rsidRDefault="004126EB" w:rsidP="004126EB">
            <w:pPr>
              <w:pStyle w:val="a5"/>
              <w:ind w:firstLine="567"/>
              <w:jc w:val="both"/>
              <w:rPr>
                <w:szCs w:val="24"/>
              </w:rPr>
            </w:pPr>
            <w:r w:rsidRPr="00BB642E">
              <w:rPr>
                <w:szCs w:val="24"/>
              </w:rPr>
              <w:t xml:space="preserve">При действии на конструкцию нескольких видов нагрузок, усилия в ней определяются при самых неблагоприятных сочетаниях, с использованием коэффициентов сочетаний </w:t>
            </w:r>
            <w:proofErr w:type="gramStart"/>
            <w:r w:rsidRPr="00BB642E">
              <w:rPr>
                <w:szCs w:val="24"/>
              </w:rPr>
              <w:t xml:space="preserve">- </w:t>
            </w:r>
            <w:r w:rsidRPr="00BB642E">
              <w:rPr>
                <w:szCs w:val="24"/>
              </w:rPr>
              <w:sym w:font="Symbol" w:char="F079"/>
            </w:r>
            <w:r w:rsidRPr="00BB642E">
              <w:rPr>
                <w:szCs w:val="24"/>
              </w:rPr>
              <w:t>.</w:t>
            </w:r>
            <w:proofErr w:type="gramEnd"/>
            <w:r w:rsidRPr="00BB642E">
              <w:rPr>
                <w:szCs w:val="24"/>
              </w:rPr>
              <w:t xml:space="preserve"> В соответствии со СНиП 2.01.07-85 "Нагрузки и воздействия" различают:</w:t>
            </w:r>
          </w:p>
          <w:p w:rsidR="004126EB" w:rsidRPr="00BB642E" w:rsidRDefault="004126EB" w:rsidP="00712AC2">
            <w:pPr>
              <w:jc w:val="both"/>
              <w:rPr>
                <w:sz w:val="24"/>
                <w:szCs w:val="24"/>
              </w:rPr>
            </w:pPr>
            <w:r w:rsidRPr="00BB642E">
              <w:rPr>
                <w:sz w:val="24"/>
                <w:szCs w:val="24"/>
              </w:rPr>
              <w:t xml:space="preserve">- </w:t>
            </w:r>
            <w:r w:rsidRPr="00BB642E">
              <w:rPr>
                <w:b/>
                <w:bCs/>
                <w:sz w:val="24"/>
                <w:szCs w:val="24"/>
              </w:rPr>
              <w:t>основные сочетания</w:t>
            </w:r>
            <w:r w:rsidRPr="00BB642E">
              <w:rPr>
                <w:sz w:val="24"/>
                <w:szCs w:val="24"/>
              </w:rPr>
              <w:t>, состоящие из постоянных и временных нагрузок;</w:t>
            </w:r>
          </w:p>
          <w:p w:rsidR="004126EB" w:rsidRPr="00BB642E" w:rsidRDefault="004126EB" w:rsidP="00712AC2">
            <w:pPr>
              <w:jc w:val="both"/>
              <w:rPr>
                <w:sz w:val="24"/>
                <w:szCs w:val="24"/>
              </w:rPr>
            </w:pPr>
            <w:r w:rsidRPr="00BB642E">
              <w:rPr>
                <w:sz w:val="24"/>
                <w:szCs w:val="24"/>
              </w:rPr>
              <w:t xml:space="preserve">- </w:t>
            </w:r>
            <w:r w:rsidRPr="00BB642E">
              <w:rPr>
                <w:b/>
                <w:bCs/>
                <w:sz w:val="24"/>
                <w:szCs w:val="24"/>
              </w:rPr>
              <w:t>особые сочетания</w:t>
            </w:r>
            <w:r w:rsidRPr="00BB642E">
              <w:rPr>
                <w:sz w:val="24"/>
                <w:szCs w:val="24"/>
              </w:rPr>
              <w:t xml:space="preserve"> - постоянные, временные и одна из особых нагрузок.</w:t>
            </w:r>
          </w:p>
          <w:p w:rsidR="004126EB" w:rsidRPr="00BB642E" w:rsidRDefault="004126EB" w:rsidP="004126EB">
            <w:pPr>
              <w:ind w:firstLine="567"/>
              <w:jc w:val="both"/>
              <w:rPr>
                <w:sz w:val="24"/>
                <w:szCs w:val="24"/>
              </w:rPr>
            </w:pPr>
            <w:r w:rsidRPr="00BB642E">
              <w:rPr>
                <w:sz w:val="24"/>
                <w:szCs w:val="24"/>
              </w:rPr>
              <w:t>Различают пониженное и полное значение нормативных нагрузок.</w:t>
            </w:r>
          </w:p>
          <w:p w:rsidR="004126EB" w:rsidRPr="00BB642E" w:rsidRDefault="004126EB" w:rsidP="00712AC2">
            <w:pPr>
              <w:pStyle w:val="a5"/>
              <w:ind w:firstLine="0"/>
              <w:jc w:val="both"/>
              <w:rPr>
                <w:szCs w:val="24"/>
              </w:rPr>
            </w:pPr>
            <w:r w:rsidRPr="00BB642E">
              <w:rPr>
                <w:szCs w:val="24"/>
              </w:rPr>
              <w:t xml:space="preserve">При основном сочетании, включающем только одну временную нагрузку </w:t>
            </w:r>
            <w:proofErr w:type="gramStart"/>
            <w:r w:rsidRPr="00BB642E">
              <w:rPr>
                <w:szCs w:val="24"/>
              </w:rPr>
              <w:t xml:space="preserve">коэффициент </w:t>
            </w:r>
            <w:r w:rsidRPr="00BB642E">
              <w:rPr>
                <w:szCs w:val="24"/>
              </w:rPr>
              <w:sym w:font="Symbol" w:char="F079"/>
            </w:r>
            <w:r w:rsidRPr="00BB642E">
              <w:rPr>
                <w:szCs w:val="24"/>
              </w:rPr>
              <w:t xml:space="preserve"> =</w:t>
            </w:r>
            <w:proofErr w:type="gramEnd"/>
            <w:r w:rsidRPr="00BB642E">
              <w:rPr>
                <w:szCs w:val="24"/>
              </w:rPr>
              <w:t xml:space="preserve"> 1. При большем числе учитываемых временных нагрузок - для длительных нагрузок </w:t>
            </w:r>
            <w:r w:rsidRPr="00BB642E">
              <w:rPr>
                <w:szCs w:val="24"/>
              </w:rPr>
              <w:sym w:font="Symbol" w:char="F079"/>
            </w:r>
            <w:r w:rsidRPr="00BB642E">
              <w:rPr>
                <w:szCs w:val="24"/>
                <w:vertAlign w:val="subscript"/>
              </w:rPr>
              <w:t>1</w:t>
            </w:r>
            <w:r w:rsidRPr="00BB642E">
              <w:rPr>
                <w:szCs w:val="24"/>
              </w:rPr>
              <w:t xml:space="preserve"> =0.95, для кратковременных – </w:t>
            </w:r>
            <w:r w:rsidRPr="00BB642E">
              <w:rPr>
                <w:szCs w:val="24"/>
              </w:rPr>
              <w:sym w:font="Symbol" w:char="F079"/>
            </w:r>
            <w:r w:rsidRPr="00BB642E">
              <w:rPr>
                <w:szCs w:val="24"/>
                <w:vertAlign w:val="subscript"/>
              </w:rPr>
              <w:t>2</w:t>
            </w:r>
            <w:r w:rsidRPr="00BB642E">
              <w:rPr>
                <w:szCs w:val="24"/>
              </w:rPr>
              <w:t xml:space="preserve"> = 0.9.</w:t>
            </w:r>
          </w:p>
          <w:p w:rsidR="004126EB" w:rsidRPr="00BB642E" w:rsidRDefault="004126EB" w:rsidP="004126EB">
            <w:pPr>
              <w:pStyle w:val="a5"/>
              <w:ind w:firstLine="567"/>
              <w:jc w:val="both"/>
              <w:rPr>
                <w:szCs w:val="24"/>
              </w:rPr>
            </w:pPr>
            <w:r w:rsidRPr="00BB642E">
              <w:rPr>
                <w:szCs w:val="24"/>
              </w:rPr>
              <w:t xml:space="preserve">В особых сочетаниях временные нагрузки учитываются с </w:t>
            </w:r>
            <w:r w:rsidRPr="00BB642E">
              <w:rPr>
                <w:szCs w:val="24"/>
              </w:rPr>
              <w:sym w:font="Symbol" w:char="F079"/>
            </w:r>
            <w:r w:rsidRPr="00BB642E">
              <w:rPr>
                <w:szCs w:val="24"/>
                <w:vertAlign w:val="subscript"/>
              </w:rPr>
              <w:t>1</w:t>
            </w:r>
            <w:r w:rsidRPr="00BB642E">
              <w:rPr>
                <w:szCs w:val="24"/>
              </w:rPr>
              <w:t xml:space="preserve">=0.95 и </w:t>
            </w:r>
            <w:r w:rsidRPr="00BB642E">
              <w:rPr>
                <w:szCs w:val="24"/>
              </w:rPr>
              <w:sym w:font="Symbol" w:char="F079"/>
            </w:r>
            <w:r w:rsidRPr="00BB642E">
              <w:rPr>
                <w:szCs w:val="24"/>
              </w:rPr>
              <w:t>=0.8.  (</w:t>
            </w:r>
            <w:proofErr w:type="gramStart"/>
            <w:r w:rsidRPr="00BB642E">
              <w:rPr>
                <w:szCs w:val="24"/>
              </w:rPr>
              <w:t>п.</w:t>
            </w:r>
            <w:proofErr w:type="gramEnd"/>
            <w:r w:rsidRPr="00BB642E">
              <w:rPr>
                <w:szCs w:val="24"/>
              </w:rPr>
              <w:t xml:space="preserve"> 1.10 - 1.13), особая нагрузка с </w:t>
            </w:r>
            <w:r w:rsidRPr="00BB642E">
              <w:rPr>
                <w:szCs w:val="24"/>
              </w:rPr>
              <w:sym w:font="Symbol" w:char="F079"/>
            </w:r>
            <w:r w:rsidRPr="00BB642E">
              <w:rPr>
                <w:szCs w:val="24"/>
              </w:rPr>
              <w:t xml:space="preserve"> = 1 и во всех случаях постоянная нагрузка с  </w:t>
            </w:r>
            <w:r w:rsidRPr="00BB642E">
              <w:rPr>
                <w:szCs w:val="24"/>
              </w:rPr>
              <w:sym w:font="Symbol" w:char="F079"/>
            </w:r>
            <w:r w:rsidRPr="00BB642E">
              <w:rPr>
                <w:szCs w:val="24"/>
              </w:rPr>
              <w:t>=1.</w:t>
            </w:r>
          </w:p>
          <w:p w:rsidR="004126EB" w:rsidRPr="00BB642E" w:rsidRDefault="004126EB" w:rsidP="004126EB">
            <w:pPr>
              <w:ind w:firstLine="567"/>
              <w:jc w:val="both"/>
              <w:rPr>
                <w:sz w:val="24"/>
                <w:szCs w:val="24"/>
              </w:rPr>
            </w:pPr>
            <w:r w:rsidRPr="00BB642E">
              <w:rPr>
                <w:sz w:val="24"/>
                <w:szCs w:val="24"/>
              </w:rPr>
              <w:t>Полные нормативные значения временных нагрузок принимаются по таблицам и формулам СНиП 2.01.07-85 "Нагрузки и воздействия".</w:t>
            </w:r>
          </w:p>
          <w:p w:rsidR="00712AC2" w:rsidRDefault="00712AC2" w:rsidP="004126EB">
            <w:pPr>
              <w:pStyle w:val="1"/>
              <w:outlineLvl w:val="0"/>
              <w:rPr>
                <w:sz w:val="24"/>
                <w:szCs w:val="24"/>
              </w:rPr>
            </w:pPr>
          </w:p>
          <w:p w:rsidR="009D1074" w:rsidRDefault="009D1074" w:rsidP="009D1074">
            <w:pPr>
              <w:rPr>
                <w:lang w:eastAsia="ru-RU"/>
              </w:rPr>
            </w:pPr>
          </w:p>
          <w:p w:rsidR="009D1074" w:rsidRDefault="009D1074" w:rsidP="009D1074">
            <w:pPr>
              <w:rPr>
                <w:lang w:eastAsia="ru-RU"/>
              </w:rPr>
            </w:pPr>
          </w:p>
          <w:p w:rsidR="009D1074" w:rsidRDefault="009D1074" w:rsidP="009D1074">
            <w:pPr>
              <w:rPr>
                <w:lang w:eastAsia="ru-RU"/>
              </w:rPr>
            </w:pPr>
          </w:p>
          <w:p w:rsidR="009D1074" w:rsidRDefault="009D1074" w:rsidP="009D1074">
            <w:pPr>
              <w:rPr>
                <w:lang w:eastAsia="ru-RU"/>
              </w:rPr>
            </w:pPr>
          </w:p>
          <w:p w:rsidR="009D1074" w:rsidRPr="009D1074" w:rsidRDefault="009D1074" w:rsidP="009D1074">
            <w:pPr>
              <w:rPr>
                <w:lang w:eastAsia="ru-RU"/>
              </w:rPr>
            </w:pPr>
            <w:bookmarkStart w:id="0" w:name="_GoBack"/>
            <w:bookmarkEnd w:id="0"/>
          </w:p>
          <w:p w:rsidR="004126EB" w:rsidRPr="00BB642E" w:rsidRDefault="004126EB" w:rsidP="004126EB">
            <w:pPr>
              <w:pStyle w:val="1"/>
              <w:outlineLvl w:val="0"/>
              <w:rPr>
                <w:sz w:val="24"/>
                <w:szCs w:val="24"/>
              </w:rPr>
            </w:pPr>
            <w:proofErr w:type="gramStart"/>
            <w:r w:rsidRPr="00BB642E">
              <w:rPr>
                <w:sz w:val="24"/>
                <w:szCs w:val="24"/>
              </w:rPr>
              <w:lastRenderedPageBreak/>
              <w:t>5  Виды</w:t>
            </w:r>
            <w:proofErr w:type="gramEnd"/>
            <w:r w:rsidRPr="00BB642E">
              <w:rPr>
                <w:sz w:val="24"/>
                <w:szCs w:val="24"/>
              </w:rPr>
              <w:t xml:space="preserve"> напряжений и их учет при расчете элементов МК</w:t>
            </w:r>
          </w:p>
          <w:p w:rsidR="004126EB" w:rsidRPr="00BB642E" w:rsidRDefault="004126EB" w:rsidP="004126EB">
            <w:pPr>
              <w:pStyle w:val="a5"/>
              <w:rPr>
                <w:szCs w:val="24"/>
              </w:rPr>
            </w:pPr>
            <w:r w:rsidRPr="00BB642E">
              <w:rPr>
                <w:szCs w:val="24"/>
              </w:rPr>
              <w:t>В зависимости от вида напряжения подразделяются на:</w:t>
            </w:r>
          </w:p>
          <w:p w:rsidR="004126EB" w:rsidRPr="00BB642E" w:rsidRDefault="004126EB" w:rsidP="004126EB">
            <w:pPr>
              <w:pStyle w:val="a5"/>
              <w:jc w:val="both"/>
              <w:rPr>
                <w:szCs w:val="24"/>
              </w:rPr>
            </w:pPr>
            <w:r w:rsidRPr="00BB642E">
              <w:rPr>
                <w:szCs w:val="24"/>
              </w:rPr>
              <w:t xml:space="preserve">- </w:t>
            </w:r>
            <w:r w:rsidRPr="00BB642E">
              <w:rPr>
                <w:b/>
                <w:bCs/>
                <w:szCs w:val="24"/>
              </w:rPr>
              <w:t>основные</w:t>
            </w:r>
            <w:r w:rsidRPr="00BB642E">
              <w:rPr>
                <w:szCs w:val="24"/>
              </w:rPr>
              <w:t xml:space="preserve"> - возникают от внешних воздействий (нагрузок) и определяются по усилиям методами сопромата. К ним относятся и искусственно создаваемые предварительные напряжения. Определяют напряженное состояние элементов и по ним, в основном, судят о надежности конструкций;</w:t>
            </w:r>
          </w:p>
          <w:p w:rsidR="004126EB" w:rsidRPr="00BB642E" w:rsidRDefault="004126EB" w:rsidP="004126EB">
            <w:pPr>
              <w:ind w:firstLine="567"/>
              <w:jc w:val="both"/>
              <w:rPr>
                <w:sz w:val="24"/>
                <w:szCs w:val="24"/>
              </w:rPr>
            </w:pPr>
            <w:r w:rsidRPr="00BB642E">
              <w:rPr>
                <w:sz w:val="24"/>
                <w:szCs w:val="24"/>
              </w:rPr>
              <w:t xml:space="preserve">- </w:t>
            </w:r>
            <w:r w:rsidRPr="00BB642E">
              <w:rPr>
                <w:b/>
                <w:bCs/>
                <w:sz w:val="24"/>
                <w:szCs w:val="24"/>
              </w:rPr>
              <w:t>дополнительные</w:t>
            </w:r>
            <w:r w:rsidRPr="00BB642E">
              <w:rPr>
                <w:sz w:val="24"/>
                <w:szCs w:val="24"/>
              </w:rPr>
              <w:t xml:space="preserve"> - возникают в результате дополнительных связей по отношению к принятой расчетной схеме. Они существенно влияют на напряженное состояние конструкции; </w:t>
            </w:r>
          </w:p>
          <w:tbl>
            <w:tblPr>
              <w:tblW w:w="0" w:type="auto"/>
              <w:tblLayout w:type="fixed"/>
              <w:tblLook w:val="0000" w:firstRow="0" w:lastRow="0" w:firstColumn="0" w:lastColumn="0" w:noHBand="0" w:noVBand="0"/>
            </w:tblPr>
            <w:tblGrid>
              <w:gridCol w:w="4503"/>
              <w:gridCol w:w="5244"/>
            </w:tblGrid>
            <w:tr w:rsidR="004126EB" w:rsidRPr="00BB642E" w:rsidTr="008A34B0">
              <w:trPr>
                <w:trHeight w:val="1261"/>
              </w:trPr>
              <w:tc>
                <w:tcPr>
                  <w:tcW w:w="4503" w:type="dxa"/>
                </w:tcPr>
                <w:p w:rsidR="004126EB" w:rsidRPr="00BB642E" w:rsidRDefault="004126EB" w:rsidP="004126EB">
                  <w:pPr>
                    <w:pStyle w:val="2"/>
                    <w:ind w:firstLine="567"/>
                    <w:jc w:val="both"/>
                    <w:rPr>
                      <w:sz w:val="24"/>
                      <w:szCs w:val="24"/>
                    </w:rPr>
                  </w:pPr>
                  <w:r w:rsidRPr="00BB642E">
                    <w:rPr>
                      <w:sz w:val="24"/>
                      <w:szCs w:val="24"/>
                    </w:rPr>
                    <w:t xml:space="preserve">- </w:t>
                  </w:r>
                  <w:r w:rsidRPr="00BB642E">
                    <w:rPr>
                      <w:b/>
                      <w:bCs/>
                      <w:sz w:val="24"/>
                      <w:szCs w:val="24"/>
                    </w:rPr>
                    <w:t>местные</w:t>
                  </w:r>
                  <w:r w:rsidRPr="00BB642E">
                    <w:rPr>
                      <w:sz w:val="24"/>
                      <w:szCs w:val="24"/>
                    </w:rPr>
                    <w:t xml:space="preserve"> бывают двух типов и возникают - в результате внешних воздействий (рисунок 3.1) в местах изменения или нарушения </w:t>
                  </w:r>
                  <w:proofErr w:type="spellStart"/>
                  <w:r w:rsidRPr="00BB642E">
                    <w:rPr>
                      <w:sz w:val="24"/>
                      <w:szCs w:val="24"/>
                    </w:rPr>
                    <w:t>сплошности</w:t>
                  </w:r>
                  <w:proofErr w:type="spellEnd"/>
                  <w:r w:rsidRPr="00BB642E">
                    <w:rPr>
                      <w:sz w:val="24"/>
                      <w:szCs w:val="24"/>
                    </w:rPr>
                    <w:t xml:space="preserve"> сечения (концентрация напряжений);</w:t>
                  </w:r>
                </w:p>
              </w:tc>
              <w:tc>
                <w:tcPr>
                  <w:tcW w:w="5244" w:type="dxa"/>
                  <w:vAlign w:val="center"/>
                </w:tcPr>
                <w:p w:rsidR="004126EB" w:rsidRPr="00BB642E" w:rsidRDefault="004126EB" w:rsidP="008A34B0">
                  <w:pPr>
                    <w:spacing w:after="0" w:line="240" w:lineRule="auto"/>
                    <w:rPr>
                      <w:sz w:val="24"/>
                      <w:szCs w:val="24"/>
                    </w:rPr>
                  </w:pPr>
                  <w:r w:rsidRPr="00BB642E">
                    <w:rPr>
                      <w:noProof/>
                      <w:sz w:val="24"/>
                      <w:szCs w:val="24"/>
                      <w:lang w:eastAsia="ru-RU"/>
                    </w:rPr>
                    <w:drawing>
                      <wp:inline distT="0" distB="0" distL="0" distR="0" wp14:anchorId="09F31619" wp14:editId="4DA36146">
                        <wp:extent cx="1559997" cy="944912"/>
                        <wp:effectExtent l="0" t="0" r="2540" b="7620"/>
                        <wp:docPr id="27" name="Рисунок 27" descr="Рисунки\Глава-3\Рис3-8.bmp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82" descr="Рисунки\Глава-3\Рис3-8.bmp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564065" cy="947376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4126EB" w:rsidRPr="00BB642E" w:rsidRDefault="004126EB" w:rsidP="008A34B0">
                  <w:pPr>
                    <w:spacing w:after="0" w:line="240" w:lineRule="auto"/>
                    <w:rPr>
                      <w:sz w:val="24"/>
                      <w:szCs w:val="24"/>
                    </w:rPr>
                  </w:pPr>
                  <w:r w:rsidRPr="00BB642E">
                    <w:rPr>
                      <w:sz w:val="24"/>
                      <w:szCs w:val="24"/>
                    </w:rPr>
                    <w:t>Рисунок 3.1</w:t>
                  </w:r>
                </w:p>
              </w:tc>
            </w:tr>
          </w:tbl>
          <w:p w:rsidR="004126EB" w:rsidRPr="00BB642E" w:rsidRDefault="004126EB" w:rsidP="004126EB">
            <w:pPr>
              <w:pStyle w:val="1"/>
              <w:ind w:firstLine="567"/>
              <w:jc w:val="both"/>
              <w:outlineLvl w:val="0"/>
              <w:rPr>
                <w:b w:val="0"/>
                <w:bCs/>
                <w:sz w:val="24"/>
                <w:szCs w:val="24"/>
              </w:rPr>
            </w:pPr>
            <w:r w:rsidRPr="00BB642E">
              <w:rPr>
                <w:sz w:val="24"/>
                <w:szCs w:val="24"/>
              </w:rPr>
              <w:t>- начальные</w:t>
            </w:r>
            <w:r w:rsidRPr="00BB642E">
              <w:rPr>
                <w:b w:val="0"/>
                <w:bCs/>
                <w:sz w:val="24"/>
                <w:szCs w:val="24"/>
              </w:rPr>
              <w:t>, которые имеются в ненагруженном нагрузкой элементе и имеют термическое и механическое происхождение. Складываясь с основными напряжениями, они приводят к более раннему или позднему переходу в стадию пластичности. Борьба с ними ведется, в основном, конструктивными мероприятиями и при изготовлении металлических конструкций.</w:t>
            </w:r>
          </w:p>
          <w:p w:rsidR="004126EB" w:rsidRPr="00BB642E" w:rsidRDefault="004126EB" w:rsidP="004126EB">
            <w:pPr>
              <w:rPr>
                <w:sz w:val="24"/>
                <w:szCs w:val="24"/>
              </w:rPr>
            </w:pPr>
          </w:p>
          <w:p w:rsidR="004126EB" w:rsidRPr="00BB642E" w:rsidRDefault="004126EB" w:rsidP="004126EB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936" w:type="dxa"/>
          </w:tcPr>
          <w:p w:rsidR="004126EB" w:rsidRPr="00BB642E" w:rsidRDefault="004126EB" w:rsidP="004126EB">
            <w:pPr>
              <w:spacing w:before="120" w:after="120"/>
              <w:jc w:val="center"/>
              <w:rPr>
                <w:rFonts w:ascii="KZ Times New Roman" w:hAnsi="KZ Times New Roman"/>
                <w:b/>
                <w:sz w:val="24"/>
                <w:szCs w:val="24"/>
                <w:lang w:val="en-US"/>
              </w:rPr>
            </w:pPr>
            <w:r w:rsidRPr="00BB642E">
              <w:rPr>
                <w:rFonts w:ascii="KZ Times New Roman" w:hAnsi="KZ Times New Roman"/>
                <w:b/>
                <w:sz w:val="24"/>
                <w:szCs w:val="24"/>
                <w:lang w:val="en-US"/>
              </w:rPr>
              <w:lastRenderedPageBreak/>
              <w:t xml:space="preserve">3 </w:t>
            </w:r>
            <w:proofErr w:type="spellStart"/>
            <w:proofErr w:type="gramStart"/>
            <w:r w:rsidRPr="00BB642E">
              <w:rPr>
                <w:rFonts w:ascii="KZ Times New Roman" w:hAnsi="KZ Times New Roman"/>
                <w:b/>
                <w:sz w:val="24"/>
                <w:szCs w:val="24"/>
              </w:rPr>
              <w:t>Мөлшерлік</w:t>
            </w:r>
            <w:proofErr w:type="spellEnd"/>
            <w:r w:rsidRPr="00BB642E">
              <w:rPr>
                <w:rFonts w:ascii="KZ Times New Roman" w:hAnsi="KZ Times New Roman"/>
                <w:b/>
                <w:sz w:val="24"/>
                <w:szCs w:val="24"/>
                <w:lang w:val="en-US"/>
              </w:rPr>
              <w:t xml:space="preserve">  </w:t>
            </w:r>
            <w:proofErr w:type="spellStart"/>
            <w:r w:rsidRPr="00BB642E">
              <w:rPr>
                <w:rFonts w:ascii="KZ Times New Roman" w:hAnsi="KZ Times New Roman"/>
                <w:b/>
                <w:sz w:val="24"/>
                <w:szCs w:val="24"/>
              </w:rPr>
              <w:t>және</w:t>
            </w:r>
            <w:proofErr w:type="spellEnd"/>
            <w:proofErr w:type="gramEnd"/>
            <w:r w:rsidRPr="00BB642E">
              <w:rPr>
                <w:rFonts w:ascii="KZ Times New Roman" w:hAnsi="KZ Times New Roman"/>
                <w:b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b/>
                <w:sz w:val="24"/>
                <w:szCs w:val="24"/>
              </w:rPr>
              <w:t>ес</w:t>
            </w:r>
            <w:proofErr w:type="spellEnd"/>
            <w:r w:rsidRPr="00BB642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>е</w:t>
            </w:r>
            <w:proofErr w:type="spellStart"/>
            <w:r w:rsidRPr="00BB642E">
              <w:rPr>
                <w:rFonts w:ascii="KZ Times New Roman" w:hAnsi="KZ Times New Roman"/>
                <w:b/>
                <w:sz w:val="24"/>
                <w:szCs w:val="24"/>
              </w:rPr>
              <w:t>птік</w:t>
            </w:r>
            <w:proofErr w:type="spellEnd"/>
            <w:r w:rsidRPr="00BB642E">
              <w:rPr>
                <w:rFonts w:ascii="KZ Times New Roman" w:hAnsi="KZ Times New Roman"/>
                <w:b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b/>
                <w:sz w:val="24"/>
                <w:szCs w:val="24"/>
              </w:rPr>
              <w:t>кедергілер</w:t>
            </w:r>
            <w:proofErr w:type="spellEnd"/>
            <w:r w:rsidRPr="00BB642E">
              <w:rPr>
                <w:rFonts w:ascii="KZ Times New Roman" w:hAnsi="KZ Times New Roman"/>
                <w:b/>
                <w:sz w:val="24"/>
                <w:szCs w:val="24"/>
                <w:lang w:val="en-US"/>
              </w:rPr>
              <w:t>.</w:t>
            </w:r>
          </w:p>
          <w:p w:rsidR="004126EB" w:rsidRPr="00BB642E" w:rsidRDefault="004126EB" w:rsidP="004126EB">
            <w:pPr>
              <w:ind w:firstLine="567"/>
              <w:jc w:val="both"/>
              <w:rPr>
                <w:rFonts w:ascii="KZ Times New Roman" w:hAnsi="KZ Times New Roman"/>
                <w:sz w:val="24"/>
                <w:szCs w:val="24"/>
                <w:lang w:val="en-US"/>
              </w:rPr>
            </w:pP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Күштік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әәсерден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болатын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материалдар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кедергісінің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сипаттамалары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болып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аққыштық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шегі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бойынша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мөлерлік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кедергілері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proofErr w:type="gramStart"/>
            <w:r w:rsidRPr="00BB642E">
              <w:rPr>
                <w:rFonts w:ascii="KZ Times New Roman" w:hAnsi="KZ Times New Roman"/>
                <w:sz w:val="24"/>
                <w:szCs w:val="24"/>
                <w:lang w:val="en-US"/>
              </w:rPr>
              <w:t>R</w:t>
            </w:r>
            <w:r w:rsidRPr="00BB642E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yn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 xml:space="preserve"> </w:t>
            </w:r>
            <w:r w:rsidRPr="00BB642E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және</w:t>
            </w:r>
            <w:proofErr w:type="spellEnd"/>
            <w:proofErr w:type="gramEnd"/>
            <w:r w:rsidRPr="00BB642E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уақытша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кедергілері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R</w:t>
            </w:r>
            <w:r w:rsidRPr="00BB642E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un</w:t>
            </w:r>
            <w:r w:rsidRPr="00BB642E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табылады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. </w:t>
            </w:r>
          </w:p>
          <w:p w:rsidR="004126EB" w:rsidRPr="00BB642E" w:rsidRDefault="004126EB" w:rsidP="004126EB">
            <w:pPr>
              <w:ind w:firstLine="567"/>
              <w:jc w:val="both"/>
              <w:rPr>
                <w:rFonts w:ascii="KZ Times New Roman" w:hAnsi="KZ Times New Roman"/>
                <w:sz w:val="24"/>
                <w:szCs w:val="24"/>
              </w:rPr>
            </w:pPr>
            <w:r w:rsidRPr="00BB642E">
              <w:rPr>
                <w:rFonts w:ascii="KZ Times New Roman" w:hAnsi="KZ Times New Roman"/>
                <w:sz w:val="24"/>
                <w:szCs w:val="24"/>
              </w:rPr>
              <w:sym w:font="Symbol" w:char="F073"/>
            </w:r>
            <w:proofErr w:type="gramStart"/>
            <w:r w:rsidRPr="00BB642E">
              <w:rPr>
                <w:rFonts w:ascii="KZ Times New Roman" w:hAnsi="KZ Times New Roman"/>
                <w:sz w:val="24"/>
                <w:szCs w:val="24"/>
                <w:vertAlign w:val="subscript"/>
              </w:rPr>
              <w:t>т</w:t>
            </w:r>
            <w:proofErr w:type="gram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мен </w:t>
            </w:r>
            <w:r w:rsidRPr="00BB642E">
              <w:rPr>
                <w:rFonts w:ascii="KZ Times New Roman" w:hAnsi="KZ Times New Roman"/>
                <w:sz w:val="24"/>
                <w:szCs w:val="24"/>
              </w:rPr>
              <w:sym w:font="Symbol" w:char="F073"/>
            </w:r>
            <w:r w:rsidRPr="00BB642E">
              <w:rPr>
                <w:rFonts w:ascii="KZ Times New Roman" w:hAnsi="KZ Times New Roman"/>
                <w:sz w:val="24"/>
                <w:szCs w:val="24"/>
                <w:vertAlign w:val="subscript"/>
              </w:rPr>
              <w:t>в</w:t>
            </w:r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мәндері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жарамсыз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болып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табылады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да,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прокатты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қабылдау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кезінде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бақыланады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. </w:t>
            </w:r>
          </w:p>
          <w:p w:rsidR="004126EB" w:rsidRPr="00BB642E" w:rsidRDefault="004126EB" w:rsidP="004126EB">
            <w:pPr>
              <w:ind w:firstLine="567"/>
              <w:jc w:val="both"/>
              <w:rPr>
                <w:rFonts w:ascii="KZ Times New Roman" w:hAnsi="KZ Times New Roman"/>
                <w:sz w:val="24"/>
                <w:szCs w:val="24"/>
              </w:rPr>
            </w:pP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Мөлшерлік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мәнінен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кедергінің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мүмкін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болатын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ауытқулары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материал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боинша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сенімділік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коэффициентімен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r w:rsidRPr="00BB642E">
              <w:rPr>
                <w:rFonts w:ascii="KZ Times New Roman" w:hAnsi="KZ Times New Roman"/>
                <w:sz w:val="24"/>
                <w:szCs w:val="24"/>
              </w:rPr>
              <w:sym w:font="Symbol" w:char="F067"/>
            </w:r>
            <w:proofErr w:type="gramStart"/>
            <w:r w:rsidRPr="00BB642E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m</w:t>
            </w:r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&gt;</w:t>
            </w:r>
            <w:proofErr w:type="gram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1.0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есептеледі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>.</w:t>
            </w:r>
          </w:p>
          <w:p w:rsidR="004126EB" w:rsidRPr="00BB642E" w:rsidRDefault="004126EB" w:rsidP="004126EB">
            <w:pPr>
              <w:ind w:firstLine="567"/>
              <w:jc w:val="both"/>
              <w:rPr>
                <w:rFonts w:ascii="KZ Times New Roman" w:hAnsi="KZ Times New Roman"/>
                <w:sz w:val="24"/>
                <w:szCs w:val="24"/>
              </w:rPr>
            </w:pP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Әр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түрлі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кернелген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жағдайлардағы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есептік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кедергілер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r w:rsidRPr="00BB642E">
              <w:rPr>
                <w:rFonts w:ascii="KZ Times New Roman" w:hAnsi="KZ Times New Roman"/>
                <w:sz w:val="24"/>
                <w:szCs w:val="24"/>
                <w:lang w:val="en-US"/>
              </w:rPr>
              <w:t>R</w:t>
            </w:r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және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r w:rsidRPr="00BB642E">
              <w:rPr>
                <w:rFonts w:ascii="KZ Times New Roman" w:hAnsi="KZ Times New Roman"/>
                <w:sz w:val="24"/>
                <w:szCs w:val="24"/>
                <w:lang w:val="en-US"/>
              </w:rPr>
              <w:t>R</w:t>
            </w:r>
            <w:r w:rsidRPr="00BB642E">
              <w:rPr>
                <w:rFonts w:ascii="KZ Times New Roman" w:hAnsi="KZ Times New Roman"/>
                <w:position w:val="-16"/>
                <w:sz w:val="24"/>
                <w:szCs w:val="24"/>
                <w:lang w:val="en-US"/>
              </w:rPr>
              <w:object w:dxaOrig="160" w:dyaOrig="40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8.35pt;height:19.25pt" o:ole="" fillcolor="window">
                  <v:imagedata r:id="rId6" o:title=""/>
                </v:shape>
                <o:OLEObject Type="Embed" ProgID="Equation.3" ShapeID="_x0000_i1025" DrawAspect="Content" ObjectID="_1678091879" r:id="rId7"/>
              </w:object>
            </w:r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ҚМЕ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формулалары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бойынша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r w:rsidRPr="00BB642E">
              <w:rPr>
                <w:rFonts w:ascii="KZ Times New Roman" w:hAnsi="KZ Times New Roman"/>
                <w:sz w:val="24"/>
                <w:szCs w:val="24"/>
              </w:rPr>
              <w:t>(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кесте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1</w:t>
            </w:r>
            <w:r w:rsidRPr="00BB642E">
              <w:rPr>
                <w:rFonts w:ascii="KZ Times New Roman" w:hAnsi="KZ Times New Roman"/>
                <w:position w:val="-2"/>
                <w:sz w:val="24"/>
                <w:szCs w:val="24"/>
                <w:lang w:val="ru-MD"/>
              </w:rPr>
              <w:object w:dxaOrig="180" w:dyaOrig="200">
                <v:shape id="_x0000_i1026" type="#_x0000_t75" style="width:9.2pt;height:10.05pt" o:ole="" fillcolor="window">
                  <v:imagedata r:id="rId8" o:title=""/>
                </v:shape>
                <o:OLEObject Type="Embed" ProgID="Equation.3" ShapeID="_x0000_i1026" DrawAspect="Content" ObjectID="_1678091880" r:id="rId9"/>
              </w:object>
            </w:r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)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анықталады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>.</w:t>
            </w:r>
          </w:p>
          <w:p w:rsidR="004126EB" w:rsidRPr="00BB642E" w:rsidRDefault="004126EB" w:rsidP="004126EB">
            <w:pPr>
              <w:ind w:firstLine="567"/>
              <w:jc w:val="both"/>
              <w:rPr>
                <w:rFonts w:ascii="KZ Times New Roman" w:hAnsi="KZ Times New Roman"/>
                <w:sz w:val="24"/>
                <w:szCs w:val="24"/>
              </w:rPr>
            </w:pP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Созылу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,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сығылу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және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майысу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кезінде</w:t>
            </w:r>
            <w:proofErr w:type="spellEnd"/>
          </w:p>
          <w:p w:rsidR="004126EB" w:rsidRPr="00BB642E" w:rsidRDefault="004126EB" w:rsidP="004126EB">
            <w:pPr>
              <w:jc w:val="both"/>
              <w:rPr>
                <w:rFonts w:ascii="KZ Times New Roman" w:hAnsi="KZ Times New Roman"/>
                <w:sz w:val="24"/>
                <w:szCs w:val="24"/>
              </w:rPr>
            </w:pPr>
            <w:proofErr w:type="spellStart"/>
            <w:proofErr w:type="gramStart"/>
            <w:r w:rsidRPr="00BB642E">
              <w:rPr>
                <w:rFonts w:ascii="KZ Times New Roman" w:hAnsi="KZ Times New Roman"/>
                <w:sz w:val="24"/>
                <w:szCs w:val="24"/>
              </w:rPr>
              <w:t>аққыштық</w:t>
            </w:r>
            <w:proofErr w:type="spellEnd"/>
            <w:proofErr w:type="gram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шегі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бойынша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, </w:t>
            </w:r>
            <w:r w:rsidRPr="00BB642E">
              <w:rPr>
                <w:rFonts w:ascii="KZ Times New Roman" w:hAnsi="KZ Times New Roman"/>
                <w:sz w:val="24"/>
                <w:szCs w:val="24"/>
              </w:rPr>
              <w:sym w:font="Symbol" w:char="F073"/>
            </w:r>
            <w:r w:rsidRPr="00BB642E">
              <w:rPr>
                <w:rFonts w:ascii="KZ Times New Roman" w:hAnsi="KZ Times New Roman"/>
                <w:sz w:val="24"/>
                <w:szCs w:val="24"/>
                <w:vertAlign w:val="subscript"/>
              </w:rPr>
              <w:t>т</w:t>
            </w:r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– </w:t>
            </w:r>
            <w:r w:rsidRPr="00BB642E">
              <w:rPr>
                <w:rFonts w:ascii="KZ Times New Roman" w:hAnsi="KZ Times New Roman"/>
                <w:sz w:val="24"/>
                <w:szCs w:val="24"/>
                <w:lang w:val="en-US"/>
              </w:rPr>
              <w:t>R</w:t>
            </w:r>
            <w:r w:rsidRPr="00BB642E">
              <w:rPr>
                <w:rFonts w:ascii="KZ Times New Roman" w:hAnsi="KZ Times New Roman"/>
                <w:sz w:val="24"/>
                <w:szCs w:val="24"/>
                <w:vertAlign w:val="subscript"/>
              </w:rPr>
              <w:t>у</w:t>
            </w:r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= </w:t>
            </w:r>
            <w:r w:rsidRPr="00BB642E">
              <w:rPr>
                <w:rFonts w:ascii="KZ Times New Roman" w:hAnsi="KZ Times New Roman"/>
                <w:sz w:val="24"/>
                <w:szCs w:val="24"/>
                <w:lang w:val="en-US"/>
              </w:rPr>
              <w:t>R</w:t>
            </w:r>
            <w:r w:rsidRPr="00BB642E">
              <w:rPr>
                <w:rFonts w:ascii="KZ Times New Roman" w:hAnsi="KZ Times New Roman"/>
                <w:sz w:val="24"/>
                <w:szCs w:val="24"/>
                <w:vertAlign w:val="subscript"/>
              </w:rPr>
              <w:t>у</w:t>
            </w:r>
            <w:r w:rsidRPr="00BB642E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n</w:t>
            </w:r>
            <w:r w:rsidRPr="00BB642E">
              <w:rPr>
                <w:rFonts w:ascii="KZ Times New Roman" w:hAnsi="KZ Times New Roman"/>
                <w:sz w:val="24"/>
                <w:szCs w:val="24"/>
                <w:vertAlign w:val="subscript"/>
              </w:rPr>
              <w:t xml:space="preserve"> </w:t>
            </w:r>
            <w:r w:rsidRPr="00BB642E">
              <w:rPr>
                <w:rFonts w:ascii="KZ Times New Roman" w:hAnsi="KZ Times New Roman"/>
                <w:sz w:val="24"/>
                <w:szCs w:val="24"/>
              </w:rPr>
              <w:t>/</w:t>
            </w:r>
            <w:r w:rsidRPr="00BB642E">
              <w:rPr>
                <w:rFonts w:ascii="KZ Times New Roman" w:hAnsi="KZ Times New Roman"/>
                <w:sz w:val="24"/>
                <w:szCs w:val="24"/>
              </w:rPr>
              <w:sym w:font="Symbol" w:char="F067"/>
            </w:r>
            <w:r w:rsidRPr="00BB642E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m</w:t>
            </w:r>
            <w:r w:rsidRPr="00BB642E">
              <w:rPr>
                <w:rFonts w:ascii="KZ Times New Roman" w:hAnsi="KZ Times New Roman"/>
                <w:sz w:val="24"/>
                <w:szCs w:val="24"/>
              </w:rPr>
              <w:t>;</w:t>
            </w:r>
          </w:p>
          <w:p w:rsidR="004126EB" w:rsidRPr="00BB642E" w:rsidRDefault="004126EB" w:rsidP="004126EB">
            <w:pPr>
              <w:jc w:val="both"/>
              <w:rPr>
                <w:rFonts w:ascii="KZ Times New Roman" w:hAnsi="KZ Times New Roman"/>
                <w:sz w:val="24"/>
                <w:szCs w:val="24"/>
              </w:rPr>
            </w:pPr>
            <w:proofErr w:type="spellStart"/>
            <w:proofErr w:type="gramStart"/>
            <w:r w:rsidRPr="00BB642E">
              <w:rPr>
                <w:rFonts w:ascii="KZ Times New Roman" w:hAnsi="KZ Times New Roman"/>
                <w:sz w:val="24"/>
                <w:szCs w:val="24"/>
              </w:rPr>
              <w:t>уақытша</w:t>
            </w:r>
            <w:proofErr w:type="spellEnd"/>
            <w:proofErr w:type="gram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кедергі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бойынша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, </w:t>
            </w:r>
            <w:r w:rsidRPr="00BB642E">
              <w:rPr>
                <w:rFonts w:ascii="KZ Times New Roman" w:hAnsi="KZ Times New Roman"/>
                <w:sz w:val="24"/>
                <w:szCs w:val="24"/>
              </w:rPr>
              <w:sym w:font="Symbol" w:char="F073"/>
            </w:r>
            <w:r w:rsidRPr="00BB642E">
              <w:rPr>
                <w:rFonts w:ascii="KZ Times New Roman" w:hAnsi="KZ Times New Roman"/>
                <w:sz w:val="24"/>
                <w:szCs w:val="24"/>
                <w:vertAlign w:val="subscript"/>
              </w:rPr>
              <w:t>в</w:t>
            </w:r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–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en-US"/>
              </w:rPr>
              <w:t>R</w:t>
            </w:r>
            <w:r w:rsidRPr="00BB642E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u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= </w:t>
            </w:r>
            <w:r w:rsidRPr="00BB642E">
              <w:rPr>
                <w:rFonts w:ascii="KZ Times New Roman" w:hAnsi="KZ Times New Roman"/>
                <w:sz w:val="24"/>
                <w:szCs w:val="24"/>
                <w:lang w:val="en-US"/>
              </w:rPr>
              <w:t>R</w:t>
            </w:r>
            <w:r w:rsidRPr="00BB642E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un</w:t>
            </w:r>
            <w:r w:rsidRPr="00BB642E">
              <w:rPr>
                <w:rFonts w:ascii="KZ Times New Roman" w:hAnsi="KZ Times New Roman"/>
                <w:sz w:val="24"/>
                <w:szCs w:val="24"/>
                <w:vertAlign w:val="subscript"/>
              </w:rPr>
              <w:t xml:space="preserve"> </w:t>
            </w:r>
            <w:r w:rsidRPr="00BB642E">
              <w:rPr>
                <w:rFonts w:ascii="KZ Times New Roman" w:hAnsi="KZ Times New Roman"/>
                <w:sz w:val="24"/>
                <w:szCs w:val="24"/>
              </w:rPr>
              <w:t>/</w:t>
            </w:r>
            <w:r w:rsidRPr="00BB642E">
              <w:rPr>
                <w:rFonts w:ascii="KZ Times New Roman" w:hAnsi="KZ Times New Roman"/>
                <w:sz w:val="24"/>
                <w:szCs w:val="24"/>
              </w:rPr>
              <w:sym w:font="Symbol" w:char="F067"/>
            </w:r>
            <w:r w:rsidRPr="00BB642E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m</w:t>
            </w:r>
            <w:r w:rsidRPr="00BB642E">
              <w:rPr>
                <w:rFonts w:ascii="KZ Times New Roman" w:hAnsi="KZ Times New Roman"/>
                <w:sz w:val="24"/>
                <w:szCs w:val="24"/>
                <w:vertAlign w:val="subscript"/>
              </w:rPr>
              <w:t>.</w:t>
            </w:r>
          </w:p>
          <w:p w:rsidR="004126EB" w:rsidRPr="00BB642E" w:rsidRDefault="004126EB" w:rsidP="004126EB">
            <w:pPr>
              <w:jc w:val="both"/>
              <w:rPr>
                <w:rFonts w:ascii="KZ Times New Roman" w:hAnsi="KZ Times New Roman"/>
                <w:sz w:val="24"/>
                <w:szCs w:val="24"/>
              </w:rPr>
            </w:pP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Жылжыту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(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кесу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)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кезінде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–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en-US"/>
              </w:rPr>
              <w:t>R</w:t>
            </w:r>
            <w:r w:rsidRPr="00BB642E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s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= 0.58·</w:t>
            </w:r>
            <w:r w:rsidRPr="00BB642E">
              <w:rPr>
                <w:rFonts w:ascii="KZ Times New Roman" w:hAnsi="KZ Times New Roman"/>
                <w:sz w:val="24"/>
                <w:szCs w:val="24"/>
                <w:lang w:val="en-US"/>
              </w:rPr>
              <w:t>R</w:t>
            </w:r>
            <w:r w:rsidRPr="00BB642E">
              <w:rPr>
                <w:rFonts w:ascii="KZ Times New Roman" w:hAnsi="KZ Times New Roman"/>
                <w:sz w:val="24"/>
                <w:szCs w:val="24"/>
                <w:vertAlign w:val="subscript"/>
              </w:rPr>
              <w:t>у</w:t>
            </w:r>
            <w:r w:rsidRPr="00BB642E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n</w:t>
            </w:r>
            <w:r w:rsidRPr="00BB642E">
              <w:rPr>
                <w:rFonts w:ascii="KZ Times New Roman" w:hAnsi="KZ Times New Roman"/>
                <w:sz w:val="24"/>
                <w:szCs w:val="24"/>
                <w:vertAlign w:val="subscript"/>
              </w:rPr>
              <w:t xml:space="preserve"> </w:t>
            </w:r>
            <w:r w:rsidRPr="00BB642E">
              <w:rPr>
                <w:rFonts w:ascii="KZ Times New Roman" w:hAnsi="KZ Times New Roman"/>
                <w:sz w:val="24"/>
                <w:szCs w:val="24"/>
              </w:rPr>
              <w:t>/</w:t>
            </w:r>
            <w:r w:rsidRPr="00BB642E">
              <w:rPr>
                <w:rFonts w:ascii="KZ Times New Roman" w:hAnsi="KZ Times New Roman"/>
                <w:sz w:val="24"/>
                <w:szCs w:val="24"/>
              </w:rPr>
              <w:sym w:font="Symbol" w:char="F067"/>
            </w:r>
            <w:r w:rsidRPr="00BB642E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m</w:t>
            </w:r>
            <w:r w:rsidRPr="00BB642E">
              <w:rPr>
                <w:rFonts w:ascii="KZ Times New Roman" w:hAnsi="KZ Times New Roman"/>
                <w:sz w:val="24"/>
                <w:szCs w:val="24"/>
              </w:rPr>
              <w:t>.</w:t>
            </w:r>
          </w:p>
          <w:p w:rsidR="004126EB" w:rsidRPr="00BB642E" w:rsidRDefault="004126EB" w:rsidP="004126EB">
            <w:pPr>
              <w:jc w:val="both"/>
              <w:rPr>
                <w:rFonts w:ascii="KZ Times New Roman" w:hAnsi="KZ Times New Roman"/>
                <w:sz w:val="24"/>
                <w:szCs w:val="24"/>
              </w:rPr>
            </w:pP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Бүйір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бетінің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мыжу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кезінде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– </w:t>
            </w:r>
            <w:r w:rsidRPr="00BB642E">
              <w:rPr>
                <w:rFonts w:ascii="KZ Times New Roman" w:hAnsi="KZ Times New Roman"/>
                <w:sz w:val="24"/>
                <w:szCs w:val="24"/>
                <w:lang w:val="en-US"/>
              </w:rPr>
              <w:t>R</w:t>
            </w:r>
            <w:r w:rsidRPr="00BB642E">
              <w:rPr>
                <w:rFonts w:ascii="KZ Times New Roman" w:hAnsi="KZ Times New Roman"/>
                <w:sz w:val="24"/>
                <w:szCs w:val="24"/>
                <w:vertAlign w:val="subscript"/>
              </w:rPr>
              <w:t>р</w:t>
            </w:r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= </w:t>
            </w:r>
            <w:r w:rsidRPr="00BB642E">
              <w:rPr>
                <w:rFonts w:ascii="KZ Times New Roman" w:hAnsi="KZ Times New Roman"/>
                <w:sz w:val="24"/>
                <w:szCs w:val="24"/>
                <w:lang w:val="en-US"/>
              </w:rPr>
              <w:t>R</w:t>
            </w:r>
            <w:r w:rsidRPr="00BB642E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un</w:t>
            </w:r>
            <w:r w:rsidRPr="00BB642E">
              <w:rPr>
                <w:rFonts w:ascii="KZ Times New Roman" w:hAnsi="KZ Times New Roman"/>
                <w:sz w:val="24"/>
                <w:szCs w:val="24"/>
                <w:vertAlign w:val="subscript"/>
              </w:rPr>
              <w:t xml:space="preserve"> </w:t>
            </w:r>
            <w:r w:rsidRPr="00BB642E">
              <w:rPr>
                <w:rFonts w:ascii="KZ Times New Roman" w:hAnsi="KZ Times New Roman"/>
                <w:sz w:val="24"/>
                <w:szCs w:val="24"/>
              </w:rPr>
              <w:t>/</w:t>
            </w:r>
            <w:r w:rsidRPr="00BB642E">
              <w:rPr>
                <w:rFonts w:ascii="KZ Times New Roman" w:hAnsi="KZ Times New Roman"/>
                <w:sz w:val="24"/>
                <w:szCs w:val="24"/>
              </w:rPr>
              <w:sym w:font="Symbol" w:char="F067"/>
            </w:r>
            <w:r w:rsidRPr="00BB642E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m</w:t>
            </w:r>
            <w:r w:rsidRPr="00BB642E">
              <w:rPr>
                <w:rFonts w:ascii="KZ Times New Roman" w:hAnsi="KZ Times New Roman"/>
                <w:sz w:val="24"/>
                <w:szCs w:val="24"/>
              </w:rPr>
              <w:t>.</w:t>
            </w:r>
          </w:p>
          <w:p w:rsidR="004126EB" w:rsidRPr="00BB642E" w:rsidRDefault="004126EB" w:rsidP="004126EB">
            <w:pPr>
              <w:jc w:val="both"/>
              <w:rPr>
                <w:rFonts w:ascii="KZ Times New Roman" w:hAnsi="KZ Times New Roman"/>
                <w:sz w:val="24"/>
                <w:szCs w:val="24"/>
              </w:rPr>
            </w:pPr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Прокат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қалыңдығының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бағытына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созылу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кезінде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–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en-US"/>
              </w:rPr>
              <w:t>R</w:t>
            </w:r>
            <w:r w:rsidRPr="00BB642E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th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= 0.5·</w:t>
            </w:r>
            <w:r w:rsidRPr="00BB642E">
              <w:rPr>
                <w:rFonts w:ascii="KZ Times New Roman" w:hAnsi="KZ Times New Roman"/>
                <w:sz w:val="24"/>
                <w:szCs w:val="24"/>
                <w:lang w:val="en-US"/>
              </w:rPr>
              <w:t>R</w:t>
            </w:r>
            <w:r w:rsidRPr="00BB642E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un</w:t>
            </w:r>
            <w:r w:rsidRPr="00BB642E">
              <w:rPr>
                <w:rFonts w:ascii="KZ Times New Roman" w:hAnsi="KZ Times New Roman"/>
                <w:sz w:val="24"/>
                <w:szCs w:val="24"/>
                <w:vertAlign w:val="subscript"/>
              </w:rPr>
              <w:t xml:space="preserve"> </w:t>
            </w:r>
            <w:r w:rsidRPr="00BB642E">
              <w:rPr>
                <w:rFonts w:ascii="KZ Times New Roman" w:hAnsi="KZ Times New Roman"/>
                <w:sz w:val="24"/>
                <w:szCs w:val="24"/>
              </w:rPr>
              <w:t>/</w:t>
            </w:r>
            <w:r w:rsidRPr="00BB642E">
              <w:rPr>
                <w:rFonts w:ascii="KZ Times New Roman" w:hAnsi="KZ Times New Roman"/>
                <w:sz w:val="24"/>
                <w:szCs w:val="24"/>
              </w:rPr>
              <w:sym w:font="Symbol" w:char="F067"/>
            </w:r>
            <w:r w:rsidRPr="00BB642E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m</w:t>
            </w:r>
            <w:r w:rsidRPr="00BB642E">
              <w:rPr>
                <w:rFonts w:ascii="KZ Times New Roman" w:hAnsi="KZ Times New Roman"/>
                <w:sz w:val="24"/>
                <w:szCs w:val="24"/>
              </w:rPr>
              <w:t>.</w:t>
            </w:r>
          </w:p>
          <w:p w:rsidR="004126EB" w:rsidRPr="00BB642E" w:rsidRDefault="004126EB" w:rsidP="004126EB">
            <w:pPr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     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Прокаттың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бойлық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және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көлденең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бағыттарының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механикалық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қасиеттерінде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айырмашылық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болғанымен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r w:rsidRPr="00BB642E">
              <w:rPr>
                <w:rFonts w:ascii="KZ Times New Roman" w:hAnsi="KZ Times New Roman"/>
                <w:sz w:val="24"/>
                <w:szCs w:val="24"/>
                <w:lang w:val="en-US"/>
              </w:rPr>
              <w:t>R</w:t>
            </w:r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д</w:t>
            </w:r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і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бірдей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қабылдайды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.</w:t>
            </w:r>
          </w:p>
          <w:p w:rsidR="004126EB" w:rsidRPr="00BB642E" w:rsidRDefault="004126EB" w:rsidP="004126EB">
            <w:pPr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     </w:t>
            </w:r>
            <w:r w:rsidRPr="00BB642E">
              <w:rPr>
                <w:rFonts w:ascii="KZ Times New Roman" w:hAnsi="KZ Times New Roman"/>
                <w:sz w:val="24"/>
                <w:szCs w:val="24"/>
              </w:rPr>
              <w:sym w:font="Symbol" w:char="F067"/>
            </w:r>
            <w:proofErr w:type="gramStart"/>
            <w:r w:rsidRPr="00BB642E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m</w:t>
            </w:r>
            <w:r w:rsidRPr="00BB642E">
              <w:rPr>
                <w:rFonts w:ascii="KZ Times New Roman" w:hAnsi="KZ Times New Roman"/>
                <w:sz w:val="24"/>
                <w:szCs w:val="24"/>
                <w:vertAlign w:val="subscript"/>
                <w:lang w:val="ru-MD"/>
              </w:rPr>
              <w:t xml:space="preserve"> 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коэффициентінің</w:t>
            </w:r>
            <w:proofErr w:type="spellEnd"/>
            <w:proofErr w:type="gram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мәні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ҚМЕ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бойынша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, ал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прокаттың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есептік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кедергісінің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мәні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ҚМЕ-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нің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51-ші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кестесі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бойынша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қабылданады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. </w:t>
            </w:r>
          </w:p>
          <w:p w:rsidR="004126EB" w:rsidRPr="00BB642E" w:rsidRDefault="004126EB" w:rsidP="004126EB">
            <w:pPr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    </w:t>
            </w:r>
          </w:p>
          <w:p w:rsidR="00712AC2" w:rsidRDefault="004126EB" w:rsidP="004126EB">
            <w:pPr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 </w:t>
            </w:r>
          </w:p>
          <w:p w:rsidR="00712AC2" w:rsidRDefault="00712AC2" w:rsidP="004126EB">
            <w:pPr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</w:p>
          <w:p w:rsidR="004126EB" w:rsidRPr="00BB642E" w:rsidRDefault="004126EB" w:rsidP="004126EB">
            <w:pPr>
              <w:jc w:val="both"/>
              <w:rPr>
                <w:rFonts w:ascii="KZ Times New Roman" w:hAnsi="KZ Times New Roman"/>
                <w:b/>
                <w:sz w:val="24"/>
                <w:szCs w:val="24"/>
                <w:vertAlign w:val="subscript"/>
                <w:lang w:val="ru-MD"/>
              </w:rPr>
            </w:pPr>
            <w:r w:rsidRPr="00BB642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 xml:space="preserve">4 </w:t>
            </w:r>
            <w:proofErr w:type="spellStart"/>
            <w:r w:rsidRPr="00BB642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>Жүктемелер</w:t>
            </w:r>
            <w:proofErr w:type="spellEnd"/>
            <w:r w:rsidRPr="00BB642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 xml:space="preserve"> мен </w:t>
            </w:r>
            <w:proofErr w:type="spellStart"/>
            <w:r w:rsidRPr="00BB642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>әсерлер</w:t>
            </w:r>
            <w:proofErr w:type="spellEnd"/>
            <w:r w:rsidRPr="00BB642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 xml:space="preserve">, </w:t>
            </w:r>
            <w:proofErr w:type="spellStart"/>
            <w:r w:rsidRPr="00BB642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>жүктемелердің</w:t>
            </w:r>
            <w:proofErr w:type="spellEnd"/>
            <w:r w:rsidRPr="00BB642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>жіктелуі</w:t>
            </w:r>
            <w:proofErr w:type="spellEnd"/>
            <w:r w:rsidRPr="00BB642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 xml:space="preserve"> мен </w:t>
            </w:r>
            <w:proofErr w:type="spellStart"/>
            <w:r w:rsidRPr="00BB642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>үйлесімі</w:t>
            </w:r>
            <w:proofErr w:type="spellEnd"/>
            <w:r w:rsidRPr="00BB642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>.</w:t>
            </w:r>
            <w:r w:rsidRPr="00BB642E">
              <w:rPr>
                <w:rFonts w:ascii="KZ Times New Roman" w:hAnsi="KZ Times New Roman"/>
                <w:b/>
                <w:sz w:val="24"/>
                <w:szCs w:val="24"/>
                <w:vertAlign w:val="subscript"/>
                <w:lang w:val="ru-MD"/>
              </w:rPr>
              <w:t xml:space="preserve"> </w:t>
            </w:r>
          </w:p>
          <w:p w:rsidR="004126EB" w:rsidRPr="00BB642E" w:rsidRDefault="004126EB" w:rsidP="004126EB">
            <w:pPr>
              <w:jc w:val="both"/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</w:pPr>
            <w:r w:rsidRPr="00BB642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 xml:space="preserve">     </w:t>
            </w:r>
          </w:p>
          <w:p w:rsidR="004126EB" w:rsidRPr="00BB642E" w:rsidRDefault="004126EB" w:rsidP="004126EB">
            <w:pPr>
              <w:jc w:val="both"/>
              <w:rPr>
                <w:rFonts w:ascii="KZ Times New Roman" w:hAnsi="KZ Times New Roman"/>
                <w:sz w:val="24"/>
                <w:szCs w:val="24"/>
              </w:rPr>
            </w:pPr>
            <w:r w:rsidRPr="00BB642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 xml:space="preserve">      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Барлық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жүктемлер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мөлшерлік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және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есептік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болып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жіктеледі.Сонымен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қатар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,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жүктемелер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басқа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да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белгілері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бойынша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жіктеледі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.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Жүктеме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әсерінің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жалғастырылуы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бойынша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тұрақты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және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уақытша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r w:rsidRPr="00BB642E">
              <w:rPr>
                <w:rFonts w:ascii="KZ Times New Roman" w:hAnsi="KZ Times New Roman"/>
                <w:sz w:val="24"/>
                <w:szCs w:val="24"/>
              </w:rPr>
              <w:t>(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ұзақ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,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қысқа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proofErr w:type="gram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мерзімдік,қажетті</w:t>
            </w:r>
            <w:proofErr w:type="spellEnd"/>
            <w:proofErr w:type="gram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және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ерекше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)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болады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>.</w:t>
            </w:r>
          </w:p>
          <w:p w:rsidR="004126EB" w:rsidRPr="00BB642E" w:rsidRDefault="004126EB" w:rsidP="004126EB">
            <w:pPr>
              <w:jc w:val="both"/>
              <w:rPr>
                <w:rFonts w:ascii="KZ Times New Roman" w:hAnsi="KZ Times New Roman"/>
                <w:sz w:val="24"/>
                <w:szCs w:val="24"/>
              </w:rPr>
            </w:pPr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      </w:t>
            </w:r>
            <w:proofErr w:type="spellStart"/>
            <w:r w:rsidRPr="00BB642E">
              <w:rPr>
                <w:rFonts w:ascii="KZ Times New Roman" w:hAnsi="KZ Times New Roman"/>
                <w:b/>
                <w:sz w:val="24"/>
                <w:szCs w:val="24"/>
              </w:rPr>
              <w:t>Тұрақты</w:t>
            </w:r>
            <w:proofErr w:type="spellEnd"/>
            <w:r w:rsidRPr="00BB642E">
              <w:rPr>
                <w:rFonts w:ascii="KZ Times New Roman" w:hAnsi="KZ 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b/>
                <w:sz w:val="24"/>
                <w:szCs w:val="24"/>
              </w:rPr>
              <w:t>жүктемелер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–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құралымның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өзіндік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салмағы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,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топырақтың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қысымы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,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алдын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ала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кернелген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кернеу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>.</w:t>
            </w:r>
          </w:p>
          <w:p w:rsidR="004126EB" w:rsidRPr="00BB642E" w:rsidRDefault="004126EB" w:rsidP="004126EB">
            <w:pPr>
              <w:jc w:val="both"/>
              <w:rPr>
                <w:rFonts w:ascii="KZ Times New Roman" w:hAnsi="KZ Times New Roman"/>
                <w:sz w:val="24"/>
                <w:szCs w:val="24"/>
              </w:rPr>
            </w:pPr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      </w:t>
            </w:r>
            <w:proofErr w:type="spellStart"/>
            <w:r w:rsidRPr="00BB642E">
              <w:rPr>
                <w:rFonts w:ascii="KZ Times New Roman" w:hAnsi="KZ Times New Roman"/>
                <w:b/>
                <w:sz w:val="24"/>
                <w:szCs w:val="24"/>
              </w:rPr>
              <w:t>Уақытша</w:t>
            </w:r>
            <w:proofErr w:type="spellEnd"/>
            <w:r w:rsidRPr="00BB642E">
              <w:rPr>
                <w:rFonts w:ascii="KZ Times New Roman" w:hAnsi="KZ 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b/>
                <w:sz w:val="24"/>
                <w:szCs w:val="24"/>
              </w:rPr>
              <w:t>ұзақ</w:t>
            </w:r>
            <w:proofErr w:type="spellEnd"/>
            <w:r w:rsidRPr="00BB642E">
              <w:rPr>
                <w:rFonts w:ascii="KZ Times New Roman" w:hAnsi="KZ 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b/>
                <w:sz w:val="24"/>
                <w:szCs w:val="24"/>
              </w:rPr>
              <w:t>мерзімдік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–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стационарлық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жабдықтың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салмағы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,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қабаттастырылған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материалдар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, газ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қысымы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,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сұйық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пен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себілетін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материалдар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температуралық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әсерлер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және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т.б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>.</w:t>
            </w:r>
          </w:p>
          <w:p w:rsidR="004126EB" w:rsidRPr="00BB642E" w:rsidRDefault="004126EB" w:rsidP="004126EB">
            <w:pPr>
              <w:jc w:val="both"/>
              <w:rPr>
                <w:rFonts w:ascii="KZ Times New Roman" w:hAnsi="KZ Times New Roman"/>
                <w:sz w:val="24"/>
                <w:szCs w:val="24"/>
              </w:rPr>
            </w:pPr>
            <w:r w:rsidRPr="00BB642E">
              <w:rPr>
                <w:rFonts w:ascii="KZ Times New Roman" w:hAnsi="KZ Times New Roman"/>
                <w:sz w:val="24"/>
                <w:szCs w:val="24"/>
              </w:rPr>
              <w:lastRenderedPageBreak/>
              <w:t xml:space="preserve">        </w:t>
            </w:r>
            <w:proofErr w:type="spellStart"/>
            <w:r w:rsidRPr="00BB642E">
              <w:rPr>
                <w:rFonts w:ascii="KZ Times New Roman" w:hAnsi="KZ Times New Roman"/>
                <w:b/>
                <w:sz w:val="24"/>
                <w:szCs w:val="24"/>
              </w:rPr>
              <w:t>Қысқа</w:t>
            </w:r>
            <w:proofErr w:type="spellEnd"/>
            <w:r w:rsidRPr="00BB642E">
              <w:rPr>
                <w:rFonts w:ascii="KZ Times New Roman" w:hAnsi="KZ 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b/>
                <w:sz w:val="24"/>
                <w:szCs w:val="24"/>
              </w:rPr>
              <w:t>мерзімдік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–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қар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,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жел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,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көтермелі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BB642E">
              <w:rPr>
                <w:rFonts w:ascii="KZ Times New Roman" w:hAnsi="KZ Times New Roman"/>
                <w:sz w:val="24"/>
                <w:szCs w:val="24"/>
              </w:rPr>
              <w:t>транспорттық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жабдықтар</w:t>
            </w:r>
            <w:proofErr w:type="spellEnd"/>
            <w:proofErr w:type="gram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,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кісілердің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,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жануарлардың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салмағы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және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т.б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>.</w:t>
            </w:r>
          </w:p>
          <w:p w:rsidR="004126EB" w:rsidRPr="00BB642E" w:rsidRDefault="004126EB" w:rsidP="004126EB">
            <w:pPr>
              <w:jc w:val="both"/>
              <w:rPr>
                <w:rFonts w:ascii="KZ Times New Roman" w:hAnsi="KZ Times New Roman"/>
                <w:sz w:val="24"/>
                <w:szCs w:val="24"/>
              </w:rPr>
            </w:pPr>
            <w:r w:rsidRPr="00BB642E">
              <w:rPr>
                <w:rFonts w:ascii="KZ Times New Roman" w:hAnsi="KZ Times New Roman"/>
                <w:b/>
                <w:sz w:val="24"/>
                <w:szCs w:val="24"/>
              </w:rPr>
              <w:t xml:space="preserve">      </w:t>
            </w:r>
            <w:proofErr w:type="spellStart"/>
            <w:r w:rsidRPr="00BB642E">
              <w:rPr>
                <w:rFonts w:ascii="KZ Times New Roman" w:hAnsi="KZ Times New Roman"/>
                <w:b/>
                <w:sz w:val="24"/>
                <w:szCs w:val="24"/>
              </w:rPr>
              <w:t>Пайдалы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–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бағытталып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тағайындалған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ғимараттарды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құрайтын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(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ол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уақытша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және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тұрақты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болуы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proofErr w:type="gram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мүмкін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r w:rsidRPr="00BB642E">
              <w:rPr>
                <w:rFonts w:ascii="KZ Times New Roman" w:hAnsi="KZ Times New Roman"/>
                <w:sz w:val="24"/>
                <w:szCs w:val="24"/>
              </w:rPr>
              <w:t>)</w:t>
            </w:r>
            <w:proofErr w:type="gram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,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адамдар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(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көпірлер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,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т.б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.</w:t>
            </w:r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)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экспонаттың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салмағы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,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т.б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>.</w:t>
            </w:r>
          </w:p>
          <w:p w:rsidR="004126EB" w:rsidRPr="00BB642E" w:rsidRDefault="004126EB" w:rsidP="004126EB">
            <w:pPr>
              <w:jc w:val="both"/>
              <w:rPr>
                <w:rFonts w:ascii="KZ Times New Roman" w:hAnsi="KZ Times New Roman"/>
                <w:sz w:val="24"/>
                <w:szCs w:val="24"/>
              </w:rPr>
            </w:pPr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     </w:t>
            </w:r>
            <w:proofErr w:type="spellStart"/>
            <w:r w:rsidRPr="00BB642E">
              <w:rPr>
                <w:rFonts w:ascii="KZ Times New Roman" w:hAnsi="KZ Times New Roman"/>
                <w:b/>
                <w:sz w:val="24"/>
                <w:szCs w:val="24"/>
              </w:rPr>
              <w:t>Ерекше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–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сейсмикалық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,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жарылғыш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,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апаттық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әсерлер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,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негіздің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деформациясы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және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т.б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>.</w:t>
            </w:r>
          </w:p>
          <w:p w:rsidR="004126EB" w:rsidRPr="00BB642E" w:rsidRDefault="004126EB" w:rsidP="004126EB">
            <w:pPr>
              <w:jc w:val="both"/>
              <w:rPr>
                <w:rFonts w:ascii="KZ Times New Roman" w:hAnsi="KZ Times New Roman"/>
                <w:sz w:val="24"/>
                <w:szCs w:val="24"/>
              </w:rPr>
            </w:pPr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     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Көрсетілген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жүктемлердің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мөлшерлік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мәндерін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стандарттар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,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жұмыстық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сызбалар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,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құжаттар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,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каталогтар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негізіндеҚМЕ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2.01.07-85 “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Нагрзуки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и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воздеиствия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”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байланысты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анықтау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керек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>.</w:t>
            </w:r>
          </w:p>
          <w:p w:rsidR="004126EB" w:rsidRPr="00BB642E" w:rsidRDefault="004126EB" w:rsidP="004126EB">
            <w:pPr>
              <w:jc w:val="both"/>
              <w:rPr>
                <w:rFonts w:ascii="KZ Times New Roman" w:hAnsi="KZ Times New Roman"/>
                <w:sz w:val="24"/>
                <w:szCs w:val="24"/>
              </w:rPr>
            </w:pPr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      Металл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құралымдарын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жобалау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кезінде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дайындау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,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сақтау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,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тасымалдау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және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құрастыру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BB642E">
              <w:rPr>
                <w:rFonts w:ascii="KZ Times New Roman" w:hAnsi="KZ Times New Roman"/>
                <w:sz w:val="24"/>
                <w:szCs w:val="24"/>
              </w:rPr>
              <w:t>кезіндегі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жүктемлерді</w:t>
            </w:r>
            <w:proofErr w:type="spellEnd"/>
            <w:proofErr w:type="gram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ескеру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керек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>.</w:t>
            </w:r>
          </w:p>
          <w:p w:rsidR="004126EB" w:rsidRPr="00BB642E" w:rsidRDefault="004126EB" w:rsidP="004126EB">
            <w:pPr>
              <w:jc w:val="both"/>
              <w:rPr>
                <w:rFonts w:ascii="KZ Times New Roman" w:hAnsi="KZ Times New Roman"/>
                <w:sz w:val="24"/>
                <w:szCs w:val="24"/>
              </w:rPr>
            </w:pPr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      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Жүктеменің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есептік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мәні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мына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BB642E">
              <w:rPr>
                <w:rFonts w:ascii="KZ Times New Roman" w:hAnsi="KZ Times New Roman"/>
                <w:sz w:val="24"/>
                <w:szCs w:val="24"/>
              </w:rPr>
              <w:t>формуламен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анықталады</w:t>
            </w:r>
            <w:proofErr w:type="spellEnd"/>
            <w:proofErr w:type="gramEnd"/>
            <w:r w:rsidRPr="00BB642E">
              <w:rPr>
                <w:rFonts w:ascii="KZ Times New Roman" w:hAnsi="KZ Times New Roman"/>
                <w:sz w:val="24"/>
                <w:szCs w:val="24"/>
              </w:rPr>
              <w:t>.</w:t>
            </w:r>
          </w:p>
          <w:p w:rsidR="004126EB" w:rsidRPr="00BB642E" w:rsidRDefault="004126EB" w:rsidP="004126EB">
            <w:pPr>
              <w:ind w:firstLine="567"/>
              <w:jc w:val="right"/>
              <w:rPr>
                <w:rFonts w:ascii="KZ Times New Roman" w:hAnsi="KZ Times New Roman"/>
                <w:sz w:val="24"/>
                <w:szCs w:val="24"/>
              </w:rPr>
            </w:pPr>
            <w:r w:rsidRPr="00BB642E">
              <w:rPr>
                <w:rFonts w:ascii="KZ Times New Roman" w:hAnsi="KZ Times New Roman"/>
                <w:sz w:val="24"/>
                <w:szCs w:val="24"/>
              </w:rPr>
              <w:t>Р = Р</w:t>
            </w:r>
            <w:r w:rsidRPr="00BB642E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n</w:t>
            </w:r>
            <w:r w:rsidRPr="00BB642E">
              <w:rPr>
                <w:rFonts w:ascii="KZ Times New Roman" w:hAnsi="KZ Times New Roman"/>
                <w:sz w:val="24"/>
                <w:szCs w:val="24"/>
              </w:rPr>
              <w:t>·</w:t>
            </w:r>
            <w:r w:rsidRPr="00BB642E">
              <w:rPr>
                <w:rFonts w:ascii="KZ Times New Roman" w:hAnsi="KZ Times New Roman"/>
                <w:sz w:val="24"/>
                <w:szCs w:val="24"/>
                <w:lang w:val="en-US"/>
              </w:rPr>
              <w:sym w:font="Symbol" w:char="F067"/>
            </w:r>
            <w:proofErr w:type="gramStart"/>
            <w:r w:rsidRPr="00BB642E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f</w:t>
            </w:r>
            <w:r w:rsidRPr="00BB642E">
              <w:rPr>
                <w:rFonts w:ascii="KZ Times New Roman" w:hAnsi="KZ Times New Roman"/>
                <w:sz w:val="24"/>
                <w:szCs w:val="24"/>
              </w:rPr>
              <w:t>,</w:t>
            </w:r>
            <w:r w:rsidRPr="00BB642E">
              <w:rPr>
                <w:rFonts w:ascii="KZ Times New Roman" w:hAnsi="KZ Times New Roman"/>
                <w:sz w:val="24"/>
                <w:szCs w:val="24"/>
              </w:rPr>
              <w:tab/>
            </w:r>
            <w:proofErr w:type="gramEnd"/>
            <w:r w:rsidRPr="00BB642E">
              <w:rPr>
                <w:rFonts w:ascii="KZ Times New Roman" w:hAnsi="KZ Times New Roman"/>
                <w:sz w:val="24"/>
                <w:szCs w:val="24"/>
              </w:rPr>
              <w:tab/>
            </w:r>
            <w:r w:rsidRPr="00BB642E">
              <w:rPr>
                <w:rFonts w:ascii="KZ Times New Roman" w:hAnsi="KZ Times New Roman"/>
                <w:sz w:val="24"/>
                <w:szCs w:val="24"/>
              </w:rPr>
              <w:tab/>
            </w:r>
            <w:r w:rsidRPr="00BB642E">
              <w:rPr>
                <w:rFonts w:ascii="KZ Times New Roman" w:hAnsi="KZ Times New Roman"/>
                <w:sz w:val="24"/>
                <w:szCs w:val="24"/>
              </w:rPr>
              <w:tab/>
            </w:r>
            <w:r w:rsidRPr="00BB642E">
              <w:rPr>
                <w:rFonts w:ascii="KZ Times New Roman" w:hAnsi="KZ Times New Roman"/>
                <w:sz w:val="24"/>
                <w:szCs w:val="24"/>
              </w:rPr>
              <w:tab/>
            </w:r>
            <w:r w:rsidRPr="00BB642E">
              <w:rPr>
                <w:rFonts w:ascii="KZ Times New Roman" w:hAnsi="KZ Times New Roman"/>
                <w:sz w:val="24"/>
                <w:szCs w:val="24"/>
              </w:rPr>
              <w:tab/>
              <w:t>(3.8)</w:t>
            </w:r>
          </w:p>
          <w:p w:rsidR="004126EB" w:rsidRPr="00BB642E" w:rsidRDefault="004126EB" w:rsidP="004126EB">
            <w:pPr>
              <w:ind w:firstLine="567"/>
              <w:jc w:val="both"/>
              <w:rPr>
                <w:rFonts w:ascii="KZ Times New Roman" w:hAnsi="KZ Times New Roman"/>
                <w:sz w:val="24"/>
                <w:szCs w:val="24"/>
              </w:rPr>
            </w:pPr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Мұндағы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r w:rsidRPr="00BB642E">
              <w:rPr>
                <w:rFonts w:ascii="KZ Times New Roman" w:hAnsi="KZ Times New Roman"/>
                <w:sz w:val="24"/>
                <w:szCs w:val="24"/>
                <w:lang w:val="en-US"/>
              </w:rPr>
              <w:sym w:font="Symbol" w:char="F067"/>
            </w:r>
            <w:proofErr w:type="gramStart"/>
            <w:r w:rsidRPr="00BB642E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f</w:t>
            </w:r>
            <w:r w:rsidRPr="00BB642E">
              <w:rPr>
                <w:rFonts w:ascii="KZ Times New Roman" w:hAnsi="KZ Times New Roman"/>
                <w:sz w:val="24"/>
                <w:szCs w:val="24"/>
                <w:vertAlign w:val="subscript"/>
              </w:rPr>
              <w:t xml:space="preserve">  </w:t>
            </w:r>
            <w:r w:rsidRPr="00BB642E">
              <w:rPr>
                <w:rFonts w:ascii="KZ Times New Roman" w:hAnsi="KZ Times New Roman"/>
                <w:sz w:val="24"/>
                <w:szCs w:val="24"/>
              </w:rPr>
              <w:t>-</w:t>
            </w:r>
            <w:proofErr w:type="gram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ҚМЕ 2.01.07-85 “</w:t>
            </w:r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Нагрузки и воздействия</w:t>
            </w:r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” 1.3 бабы 1 мен 2-ші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кесте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бойынша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қабылданады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>.</w:t>
            </w:r>
          </w:p>
          <w:p w:rsidR="004126EB" w:rsidRPr="00BB642E" w:rsidRDefault="004126EB" w:rsidP="004126EB">
            <w:pPr>
              <w:ind w:firstLine="567"/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Құралымға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көптеген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жүктеменің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әсері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кезінде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ондағы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күшті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 </w:t>
            </w:r>
            <w:r w:rsidRPr="00BB642E">
              <w:rPr>
                <w:rFonts w:ascii="KZ Times New Roman" w:hAnsi="KZ Times New Roman"/>
                <w:sz w:val="24"/>
                <w:szCs w:val="24"/>
              </w:rPr>
              <w:sym w:font="Symbol" w:char="F079"/>
            </w:r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-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үйлесім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коэффициентін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қолдана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отырып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,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қолайсыз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үйлесім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кезінде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анықталады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. ҚМЕ 2.01.07-85 </w:t>
            </w:r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“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Нагруззки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и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воздеиствия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”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байланысты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оларды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осылай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айырады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:</w:t>
            </w:r>
          </w:p>
          <w:p w:rsidR="004126EB" w:rsidRPr="00BB642E" w:rsidRDefault="004126EB" w:rsidP="004126EB">
            <w:pPr>
              <w:ind w:firstLine="567"/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 w:rsidRPr="00BB642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>-</w:t>
            </w:r>
            <w:proofErr w:type="spellStart"/>
            <w:r w:rsidRPr="00BB642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>негізгі</w:t>
            </w:r>
            <w:proofErr w:type="spellEnd"/>
            <w:r w:rsidRPr="00BB642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>үйлесім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,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тұрақты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және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уақытша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жүктемеден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тұрады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;</w:t>
            </w:r>
          </w:p>
          <w:p w:rsidR="004126EB" w:rsidRPr="00BB642E" w:rsidRDefault="004126EB" w:rsidP="004126EB">
            <w:pPr>
              <w:ind w:firstLine="567"/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 w:rsidRPr="00BB642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>-</w:t>
            </w:r>
            <w:proofErr w:type="spellStart"/>
            <w:r w:rsidRPr="00BB642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>ерекше</w:t>
            </w:r>
            <w:proofErr w:type="spellEnd"/>
            <w:r w:rsidRPr="00BB642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>үйлесім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тұрақты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,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уақытша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және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ерекше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жүктеменің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біреу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.</w:t>
            </w:r>
          </w:p>
          <w:p w:rsidR="004126EB" w:rsidRPr="00BB642E" w:rsidRDefault="004126EB" w:rsidP="004126EB">
            <w:pPr>
              <w:ind w:firstLine="567"/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Мөлшерлік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жүктемені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төмендетілген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және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толық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мәнге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бөледі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. </w:t>
            </w:r>
          </w:p>
          <w:p w:rsidR="004126EB" w:rsidRPr="00BB642E" w:rsidRDefault="004126EB" w:rsidP="004126EB">
            <w:pPr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     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Негізгі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үйлесім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кезінде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, тек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бір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ғана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уақытша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жүктемені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қосатын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коэффициент  </w:t>
            </w:r>
            <w:r w:rsidRPr="00BB642E">
              <w:rPr>
                <w:rFonts w:ascii="KZ Times New Roman" w:hAnsi="KZ Times New Roman"/>
                <w:sz w:val="24"/>
                <w:szCs w:val="24"/>
              </w:rPr>
              <w:sym w:font="Symbol" w:char="F079"/>
            </w:r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=1.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Уақытша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жүктеменің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көп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санын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ескеру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кезінде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ұзақ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жүктелу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үшін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</w:p>
          <w:p w:rsidR="004126EB" w:rsidRPr="00BB642E" w:rsidRDefault="004126EB" w:rsidP="004126EB">
            <w:pPr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r w:rsidRPr="00BB642E">
              <w:rPr>
                <w:rFonts w:ascii="KZ Times New Roman" w:hAnsi="KZ Times New Roman"/>
                <w:sz w:val="24"/>
                <w:szCs w:val="24"/>
              </w:rPr>
              <w:sym w:font="Symbol" w:char="F079"/>
            </w:r>
            <w:r w:rsidRPr="00BB642E">
              <w:rPr>
                <w:rFonts w:ascii="KZ Times New Roman" w:hAnsi="KZ Times New Roman"/>
                <w:sz w:val="24"/>
                <w:szCs w:val="24"/>
                <w:vertAlign w:val="subscript"/>
              </w:rPr>
              <w:t>1</w:t>
            </w:r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=0,95,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қысқа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мерзімдік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proofErr w:type="gram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үшін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r w:rsidRPr="00BB642E">
              <w:rPr>
                <w:rFonts w:ascii="KZ Times New Roman" w:hAnsi="KZ Times New Roman"/>
                <w:sz w:val="24"/>
                <w:szCs w:val="24"/>
              </w:rPr>
              <w:sym w:font="Symbol" w:char="F079"/>
            </w:r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r w:rsidRPr="00BB642E">
              <w:rPr>
                <w:rFonts w:ascii="KZ Times New Roman" w:hAnsi="KZ Times New Roman"/>
                <w:sz w:val="24"/>
                <w:szCs w:val="24"/>
                <w:vertAlign w:val="subscript"/>
                <w:lang w:val="ru-MD"/>
              </w:rPr>
              <w:t>2</w:t>
            </w:r>
            <w:proofErr w:type="gram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=0,9</w:t>
            </w:r>
          </w:p>
          <w:p w:rsidR="004126EB" w:rsidRPr="00BB642E" w:rsidRDefault="004126EB" w:rsidP="004126EB">
            <w:pPr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     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Ерекше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үйлесімде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уақытша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proofErr w:type="gram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жүктемелер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 </w:t>
            </w:r>
            <w:r w:rsidRPr="00BB642E">
              <w:rPr>
                <w:rFonts w:ascii="KZ Times New Roman" w:hAnsi="KZ Times New Roman"/>
                <w:sz w:val="24"/>
                <w:szCs w:val="24"/>
              </w:rPr>
              <w:sym w:font="Symbol" w:char="F079"/>
            </w:r>
            <w:r w:rsidRPr="00BB642E">
              <w:rPr>
                <w:rFonts w:ascii="KZ Times New Roman" w:hAnsi="KZ Times New Roman"/>
                <w:sz w:val="24"/>
                <w:szCs w:val="24"/>
                <w:vertAlign w:val="subscript"/>
              </w:rPr>
              <w:t>1</w:t>
            </w:r>
            <w:proofErr w:type="gram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=0,95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және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r w:rsidRPr="00BB642E">
              <w:rPr>
                <w:rFonts w:ascii="KZ Times New Roman" w:hAnsi="KZ Times New Roman"/>
                <w:sz w:val="24"/>
                <w:szCs w:val="24"/>
              </w:rPr>
              <w:sym w:font="Symbol" w:char="F079"/>
            </w:r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=0,8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ескеріледі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,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ерекше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жүктеме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r w:rsidRPr="00BB642E">
              <w:rPr>
                <w:rFonts w:ascii="KZ Times New Roman" w:hAnsi="KZ Times New Roman"/>
                <w:sz w:val="24"/>
                <w:szCs w:val="24"/>
              </w:rPr>
              <w:sym w:font="Symbol" w:char="F079"/>
            </w:r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=1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ескеріледі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.</w:t>
            </w:r>
          </w:p>
          <w:p w:rsidR="004126EB" w:rsidRPr="00BB642E" w:rsidRDefault="004126EB" w:rsidP="004126EB">
            <w:pPr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   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Уақытша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жүктеменің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толық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proofErr w:type="gram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мөлшерлік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мәндері</w:t>
            </w:r>
            <w:proofErr w:type="spellEnd"/>
            <w:proofErr w:type="gram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ҚМЕ 2.01.07-85 “Нагрузки и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воздеиствия”кестелері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мен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формулалары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бойынша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қабылданады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.</w:t>
            </w:r>
          </w:p>
          <w:p w:rsidR="004126EB" w:rsidRPr="00BB642E" w:rsidRDefault="004126EB" w:rsidP="004126EB">
            <w:pPr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</w:p>
          <w:p w:rsidR="00712AC2" w:rsidRDefault="00712AC2" w:rsidP="004126EB">
            <w:pPr>
              <w:jc w:val="center"/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</w:pPr>
          </w:p>
          <w:p w:rsidR="009D1074" w:rsidRDefault="009D1074" w:rsidP="004126EB">
            <w:pPr>
              <w:jc w:val="center"/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</w:pPr>
          </w:p>
          <w:p w:rsidR="009D1074" w:rsidRDefault="009D1074" w:rsidP="004126EB">
            <w:pPr>
              <w:jc w:val="center"/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</w:pPr>
          </w:p>
          <w:p w:rsidR="009D1074" w:rsidRDefault="009D1074" w:rsidP="004126EB">
            <w:pPr>
              <w:jc w:val="center"/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</w:pPr>
          </w:p>
          <w:p w:rsidR="00712AC2" w:rsidRDefault="00712AC2" w:rsidP="004126EB">
            <w:pPr>
              <w:jc w:val="center"/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</w:pPr>
          </w:p>
          <w:p w:rsidR="004126EB" w:rsidRPr="00BB642E" w:rsidRDefault="004126EB" w:rsidP="004126EB">
            <w:pPr>
              <w:jc w:val="center"/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</w:pPr>
            <w:r w:rsidRPr="00BB642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lastRenderedPageBreak/>
              <w:t xml:space="preserve">5 </w:t>
            </w:r>
            <w:proofErr w:type="spellStart"/>
            <w:r w:rsidRPr="00BB642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>Кернеудің</w:t>
            </w:r>
            <w:proofErr w:type="spellEnd"/>
            <w:r w:rsidRPr="00BB642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 xml:space="preserve"> </w:t>
            </w:r>
            <w:proofErr w:type="spellStart"/>
            <w:proofErr w:type="gramStart"/>
            <w:r w:rsidRPr="00BB642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>түрлері</w:t>
            </w:r>
            <w:proofErr w:type="spellEnd"/>
            <w:r w:rsidRPr="00BB642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 xml:space="preserve">  </w:t>
            </w:r>
            <w:proofErr w:type="spellStart"/>
            <w:r w:rsidRPr="00BB642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>және</w:t>
            </w:r>
            <w:proofErr w:type="spellEnd"/>
            <w:proofErr w:type="gramEnd"/>
            <w:r w:rsidRPr="00BB642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 xml:space="preserve"> МҚ </w:t>
            </w:r>
            <w:proofErr w:type="spellStart"/>
            <w:r w:rsidRPr="00BB642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>элементтерін</w:t>
            </w:r>
            <w:proofErr w:type="spellEnd"/>
            <w:r w:rsidRPr="00BB642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>есептеу</w:t>
            </w:r>
            <w:proofErr w:type="spellEnd"/>
            <w:r w:rsidRPr="00BB642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>кезінде</w:t>
            </w:r>
            <w:proofErr w:type="spellEnd"/>
          </w:p>
          <w:p w:rsidR="004126EB" w:rsidRPr="00BB642E" w:rsidRDefault="004126EB" w:rsidP="004126EB">
            <w:pPr>
              <w:jc w:val="center"/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</w:pPr>
            <w:proofErr w:type="spellStart"/>
            <w:proofErr w:type="gramStart"/>
            <w:r w:rsidRPr="00BB642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>оларды</w:t>
            </w:r>
            <w:proofErr w:type="spellEnd"/>
            <w:proofErr w:type="gramEnd"/>
            <w:r w:rsidRPr="00BB642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>есепке</w:t>
            </w:r>
            <w:proofErr w:type="spellEnd"/>
            <w:r w:rsidRPr="00BB642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>алу</w:t>
            </w:r>
            <w:proofErr w:type="spellEnd"/>
            <w:r w:rsidRPr="00BB642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>.</w:t>
            </w:r>
          </w:p>
          <w:p w:rsidR="004126EB" w:rsidRPr="00BB642E" w:rsidRDefault="004126EB" w:rsidP="004126EB">
            <w:pPr>
              <w:ind w:firstLine="567"/>
              <w:jc w:val="both"/>
              <w:rPr>
                <w:rFonts w:ascii="KZ Times New Roman" w:hAnsi="KZ Times New Roman"/>
                <w:sz w:val="24"/>
                <w:szCs w:val="24"/>
              </w:rPr>
            </w:pPr>
          </w:p>
          <w:p w:rsidR="004126EB" w:rsidRPr="00BB642E" w:rsidRDefault="004126EB" w:rsidP="004126EB">
            <w:pPr>
              <w:ind w:firstLine="567"/>
              <w:jc w:val="both"/>
              <w:rPr>
                <w:rFonts w:ascii="KZ Times New Roman" w:hAnsi="KZ Times New Roman"/>
                <w:sz w:val="24"/>
                <w:szCs w:val="24"/>
              </w:rPr>
            </w:pP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Кернеудің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түріне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байланысты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мыналарға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бөлінеді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>:</w:t>
            </w:r>
          </w:p>
          <w:p w:rsidR="004126EB" w:rsidRPr="00BB642E" w:rsidRDefault="004126EB" w:rsidP="004126EB">
            <w:pPr>
              <w:ind w:firstLine="567"/>
              <w:jc w:val="both"/>
              <w:rPr>
                <w:rFonts w:ascii="KZ Times New Roman" w:hAnsi="KZ Times New Roman"/>
                <w:sz w:val="24"/>
                <w:szCs w:val="24"/>
              </w:rPr>
            </w:pPr>
            <w:r w:rsidRPr="00BB642E">
              <w:rPr>
                <w:rFonts w:ascii="KZ Times New Roman" w:hAnsi="KZ Times New Roman"/>
                <w:b/>
                <w:sz w:val="24"/>
                <w:szCs w:val="24"/>
              </w:rPr>
              <w:t>-нег</w:t>
            </w:r>
            <w:proofErr w:type="spellStart"/>
            <w:r w:rsidRPr="00BB642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>ізгі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–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сыртқы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әсерлерден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r w:rsidRPr="00BB642E">
              <w:rPr>
                <w:rFonts w:ascii="KZ Times New Roman" w:hAnsi="KZ Times New Roman"/>
                <w:sz w:val="24"/>
                <w:szCs w:val="24"/>
              </w:rPr>
              <w:t>(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жүктемелерден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)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болады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>.</w:t>
            </w:r>
          </w:p>
          <w:p w:rsidR="004126EB" w:rsidRPr="00BB642E" w:rsidRDefault="004126EB" w:rsidP="004126EB">
            <w:pPr>
              <w:ind w:firstLine="567"/>
              <w:jc w:val="both"/>
              <w:rPr>
                <w:rFonts w:ascii="KZ Times New Roman" w:hAnsi="KZ Times New Roman"/>
                <w:sz w:val="24"/>
                <w:szCs w:val="24"/>
              </w:rPr>
            </w:pP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Оларды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материалдар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кедергісі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шарттары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бойынша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анықтайды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.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Оларға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жаснды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түрде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пайда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болатын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алдын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ала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кернелген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кернеу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жатады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.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Элементтердің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кернелген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күйін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осылар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бойынша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анықтайды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>;</w:t>
            </w:r>
          </w:p>
          <w:p w:rsidR="004126EB" w:rsidRPr="00BB642E" w:rsidRDefault="004126EB" w:rsidP="004126EB">
            <w:pPr>
              <w:ind w:firstLine="567"/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 w:rsidRPr="00BB642E">
              <w:rPr>
                <w:rFonts w:ascii="KZ Times New Roman" w:hAnsi="KZ Times New Roman"/>
                <w:b/>
                <w:sz w:val="24"/>
                <w:szCs w:val="24"/>
              </w:rPr>
              <w:t>-</w:t>
            </w:r>
            <w:proofErr w:type="spellStart"/>
            <w:r w:rsidRPr="00BB642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>қосымша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–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есептік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сұлбаға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қатысты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қабылданған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қосымша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байланыстардың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нәтижесінде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пайда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болады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>;</w:t>
            </w:r>
          </w:p>
          <w:p w:rsidR="004126EB" w:rsidRPr="00BB642E" w:rsidRDefault="004126EB" w:rsidP="004126EB">
            <w:pPr>
              <w:ind w:firstLine="567"/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r w:rsidRPr="00BB642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>-</w:t>
            </w:r>
            <w:proofErr w:type="spellStart"/>
            <w:r w:rsidRPr="00BB642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>жергілікті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–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екі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түрлі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болады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.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Ол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сыртқы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әсерлердің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r w:rsidRPr="00BB642E">
              <w:rPr>
                <w:rFonts w:ascii="KZ Times New Roman" w:hAnsi="KZ Times New Roman"/>
                <w:sz w:val="24"/>
                <w:szCs w:val="24"/>
              </w:rPr>
              <w:t>(</w:t>
            </w:r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сурет3.1</w:t>
            </w:r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)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нәтижесінде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және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BB642E">
              <w:rPr>
                <w:rFonts w:ascii="KZ Times New Roman" w:hAnsi="KZ Times New Roman"/>
                <w:sz w:val="24"/>
                <w:szCs w:val="24"/>
              </w:rPr>
              <w:t>қиманың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тұтастығының</w:t>
            </w:r>
            <w:proofErr w:type="spellEnd"/>
            <w:proofErr w:type="gram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бүлінген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және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өзгерген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жерлерінде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пайда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болады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;</w:t>
            </w:r>
          </w:p>
          <w:p w:rsidR="004126EB" w:rsidRPr="00BB642E" w:rsidRDefault="004126EB" w:rsidP="004126EB">
            <w:pPr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</w:p>
          <w:tbl>
            <w:tblPr>
              <w:tblW w:w="3396" w:type="dxa"/>
              <w:tblInd w:w="2448" w:type="dxa"/>
              <w:tblLayout w:type="fixed"/>
              <w:tblLook w:val="0000" w:firstRow="0" w:lastRow="0" w:firstColumn="0" w:lastColumn="0" w:noHBand="0" w:noVBand="0"/>
            </w:tblPr>
            <w:tblGrid>
              <w:gridCol w:w="3396"/>
            </w:tblGrid>
            <w:tr w:rsidR="004126EB" w:rsidRPr="00BB642E" w:rsidTr="008A34B0">
              <w:trPr>
                <w:trHeight w:val="1261"/>
              </w:trPr>
              <w:tc>
                <w:tcPr>
                  <w:tcW w:w="3396" w:type="dxa"/>
                  <w:vAlign w:val="center"/>
                </w:tcPr>
                <w:p w:rsidR="004126EB" w:rsidRPr="00BB642E" w:rsidRDefault="009D1074" w:rsidP="004126EB">
                  <w:pPr>
                    <w:jc w:val="both"/>
                    <w:rPr>
                      <w:rFonts w:ascii="KZ Times New Roman" w:hAnsi="KZ Times New Roman"/>
                      <w:sz w:val="24"/>
                      <w:szCs w:val="24"/>
                    </w:rPr>
                  </w:pPr>
                  <w:r>
                    <w:rPr>
                      <w:rFonts w:ascii="KZ Times New Roman" w:hAnsi="KZ Times New Roman"/>
                      <w:sz w:val="24"/>
                      <w:szCs w:val="24"/>
                    </w:rPr>
                    <w:pict>
                      <v:shape id="_x0000_i1027" type="#_x0000_t75" style="width:131.45pt;height:79.55pt" fillcolor="window">
                        <v:imagedata r:id="rId10" o:title="Рис3-8"/>
                      </v:shape>
                    </w:pict>
                  </w:r>
                </w:p>
                <w:p w:rsidR="004126EB" w:rsidRPr="00BB642E" w:rsidRDefault="004126EB" w:rsidP="004126EB">
                  <w:pPr>
                    <w:jc w:val="center"/>
                    <w:rPr>
                      <w:rFonts w:ascii="KZ Times New Roman" w:hAnsi="KZ Times New Roman"/>
                      <w:sz w:val="24"/>
                      <w:szCs w:val="24"/>
                    </w:rPr>
                  </w:pPr>
                  <w:proofErr w:type="spellStart"/>
                  <w:r w:rsidRPr="00BB642E">
                    <w:rPr>
                      <w:rFonts w:ascii="KZ Times New Roman" w:hAnsi="KZ Times New Roman"/>
                      <w:sz w:val="24"/>
                      <w:szCs w:val="24"/>
                    </w:rPr>
                    <w:t>Сурет</w:t>
                  </w:r>
                  <w:proofErr w:type="spellEnd"/>
                  <w:r w:rsidRPr="00BB642E">
                    <w:rPr>
                      <w:rFonts w:ascii="KZ Times New Roman" w:hAnsi="KZ Times New Roman"/>
                      <w:sz w:val="24"/>
                      <w:szCs w:val="24"/>
                    </w:rPr>
                    <w:t xml:space="preserve"> 3.1</w:t>
                  </w:r>
                </w:p>
              </w:tc>
            </w:tr>
          </w:tbl>
          <w:p w:rsidR="004126EB" w:rsidRPr="00BB642E" w:rsidRDefault="004126EB" w:rsidP="004126EB">
            <w:pPr>
              <w:ind w:left="567"/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</w:p>
          <w:p w:rsidR="004126EB" w:rsidRPr="00BB642E" w:rsidRDefault="004126EB" w:rsidP="004126EB">
            <w:pPr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proofErr w:type="spellStart"/>
            <w:proofErr w:type="gramStart"/>
            <w:r w:rsidRPr="00BB642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>бастапқы</w:t>
            </w:r>
            <w:proofErr w:type="spellEnd"/>
            <w:proofErr w:type="gramEnd"/>
            <w:r w:rsidRPr="00BB642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 xml:space="preserve"> </w:t>
            </w:r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–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термиялық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және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механикалық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шығу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тегі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бар,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жүктелмеген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элементте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болады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.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Негізгі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proofErr w:type="gram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кернеулермен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біріге</w:t>
            </w:r>
            <w:proofErr w:type="spellEnd"/>
            <w:proofErr w:type="gram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отырып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,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олар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пластикалық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күйге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ерте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немесе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кеш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өтуіне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әкеледі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.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Олармен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күрес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негізінде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құралымдық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шаралармен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жүргізіледі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және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металл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құралымдарындайындау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кезінде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де.</w:t>
            </w:r>
          </w:p>
          <w:p w:rsidR="004126EB" w:rsidRPr="00BB642E" w:rsidRDefault="004126EB" w:rsidP="004126EB">
            <w:pPr>
              <w:ind w:left="567"/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</w:p>
          <w:p w:rsidR="004126EB" w:rsidRPr="00BB642E" w:rsidRDefault="004126EB" w:rsidP="000110D2">
            <w:pPr>
              <w:ind w:firstLine="567"/>
              <w:jc w:val="both"/>
              <w:rPr>
                <w:b/>
                <w:bCs/>
                <w:sz w:val="24"/>
                <w:szCs w:val="24"/>
              </w:rPr>
            </w:pPr>
          </w:p>
        </w:tc>
      </w:tr>
    </w:tbl>
    <w:p w:rsidR="004126EB" w:rsidRDefault="004126EB" w:rsidP="004126EB">
      <w:pPr>
        <w:spacing w:after="0" w:line="240" w:lineRule="auto"/>
        <w:jc w:val="center"/>
        <w:rPr>
          <w:b/>
          <w:bCs/>
          <w:sz w:val="26"/>
        </w:rPr>
      </w:pPr>
    </w:p>
    <w:p w:rsidR="004126EB" w:rsidRDefault="004126EB" w:rsidP="004126EB">
      <w:pPr>
        <w:spacing w:after="0" w:line="240" w:lineRule="auto"/>
        <w:jc w:val="center"/>
        <w:rPr>
          <w:b/>
          <w:bCs/>
          <w:sz w:val="26"/>
        </w:rPr>
      </w:pPr>
    </w:p>
    <w:p w:rsidR="004126EB" w:rsidRPr="00AF39E3" w:rsidRDefault="004126EB">
      <w:pPr>
        <w:spacing w:after="0" w:line="240" w:lineRule="auto"/>
      </w:pPr>
    </w:p>
    <w:sectPr w:rsidR="004126EB" w:rsidRPr="00AF39E3" w:rsidSect="004126EB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Baltica Kazakh (L)">
    <w:panose1 w:val="020B7200000000000000"/>
    <w:charset w:val="00"/>
    <w:family w:val="swiss"/>
    <w:pitch w:val="variable"/>
    <w:sig w:usb0="00000003" w:usb1="00000000" w:usb2="00000000" w:usb3="00000000" w:csb0="00000001" w:csb1="00000000"/>
  </w:font>
  <w:font w:name="KZ Times New Roman">
    <w:panose1 w:val="02020603050405020304"/>
    <w:charset w:val="CC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FE"/>
    <w:multiLevelType w:val="singleLevel"/>
    <w:tmpl w:val="A7B8C978"/>
    <w:lvl w:ilvl="0">
      <w:numFmt w:val="decimal"/>
      <w:lvlText w:val="*"/>
      <w:lvlJc w:val="left"/>
    </w:lvl>
  </w:abstractNum>
  <w:abstractNum w:abstractNumId="1">
    <w:nsid w:val="03A9184B"/>
    <w:multiLevelType w:val="hybridMultilevel"/>
    <w:tmpl w:val="5158F6A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4BD702C"/>
    <w:multiLevelType w:val="singleLevel"/>
    <w:tmpl w:val="40486500"/>
    <w:lvl w:ilvl="0">
      <w:start w:val="1"/>
      <w:numFmt w:val="decimal"/>
      <w:lvlText w:val="%1. "/>
      <w:legacy w:legacy="1" w:legacySpace="0" w:legacyIndent="283"/>
      <w:lvlJc w:val="left"/>
      <w:pPr>
        <w:ind w:left="1134" w:hanging="283"/>
      </w:pPr>
      <w:rPr>
        <w:rFonts w:ascii="Times New Roman" w:hAnsi="Times New Roman" w:hint="default"/>
        <w:b w:val="0"/>
        <w:i w:val="0"/>
        <w:sz w:val="24"/>
        <w:u w:val="none"/>
      </w:rPr>
    </w:lvl>
  </w:abstractNum>
  <w:abstractNum w:abstractNumId="3">
    <w:nsid w:val="12DD51DE"/>
    <w:multiLevelType w:val="singleLevel"/>
    <w:tmpl w:val="CFACB12E"/>
    <w:lvl w:ilvl="0">
      <w:start w:val="4"/>
      <w:numFmt w:val="decimal"/>
      <w:lvlText w:val="3.%1. "/>
      <w:legacy w:legacy="1" w:legacySpace="0" w:legacyIndent="283"/>
      <w:lvlJc w:val="left"/>
      <w:pPr>
        <w:ind w:left="973" w:hanging="283"/>
      </w:pPr>
      <w:rPr>
        <w:rFonts w:ascii="Times New Roman" w:hAnsi="Times New Roman" w:hint="default"/>
        <w:b w:val="0"/>
        <w:i w:val="0"/>
        <w:sz w:val="24"/>
        <w:u w:val="none"/>
      </w:rPr>
    </w:lvl>
  </w:abstractNum>
  <w:abstractNum w:abstractNumId="4">
    <w:nsid w:val="16B552B3"/>
    <w:multiLevelType w:val="singleLevel"/>
    <w:tmpl w:val="BE4624B6"/>
    <w:lvl w:ilvl="0">
      <w:start w:val="1"/>
      <w:numFmt w:val="upperRoman"/>
      <w:lvlText w:val="%1. "/>
      <w:legacy w:legacy="1" w:legacySpace="0" w:legacyIndent="283"/>
      <w:lvlJc w:val="left"/>
      <w:pPr>
        <w:ind w:left="1134" w:hanging="283"/>
      </w:pPr>
      <w:rPr>
        <w:rFonts w:ascii="Times New Roman" w:hAnsi="Times New Roman" w:hint="default"/>
        <w:b w:val="0"/>
        <w:i w:val="0"/>
        <w:sz w:val="24"/>
        <w:u w:val="none"/>
      </w:rPr>
    </w:lvl>
  </w:abstractNum>
  <w:abstractNum w:abstractNumId="5">
    <w:nsid w:val="1CB62490"/>
    <w:multiLevelType w:val="singleLevel"/>
    <w:tmpl w:val="B186FAAC"/>
    <w:lvl w:ilvl="0">
      <w:start w:val="3"/>
      <w:numFmt w:val="decimal"/>
      <w:lvlText w:val="3.%1. "/>
      <w:legacy w:legacy="1" w:legacySpace="0" w:legacyIndent="283"/>
      <w:lvlJc w:val="left"/>
      <w:pPr>
        <w:ind w:left="1003" w:hanging="283"/>
      </w:pPr>
      <w:rPr>
        <w:rFonts w:ascii="Times New Roman" w:hAnsi="Times New Roman" w:hint="default"/>
        <w:b w:val="0"/>
        <w:i w:val="0"/>
        <w:sz w:val="24"/>
        <w:u w:val="none"/>
      </w:rPr>
    </w:lvl>
  </w:abstractNum>
  <w:abstractNum w:abstractNumId="6">
    <w:nsid w:val="1D3F3853"/>
    <w:multiLevelType w:val="singleLevel"/>
    <w:tmpl w:val="0D48CAA8"/>
    <w:lvl w:ilvl="0">
      <w:start w:val="1"/>
      <w:numFmt w:val="decimal"/>
      <w:lvlText w:val="%1."/>
      <w:lvlJc w:val="left"/>
      <w:pPr>
        <w:tabs>
          <w:tab w:val="num" w:pos="1211"/>
        </w:tabs>
        <w:ind w:left="1211" w:hanging="360"/>
      </w:pPr>
      <w:rPr>
        <w:rFonts w:hint="default"/>
      </w:rPr>
    </w:lvl>
  </w:abstractNum>
  <w:abstractNum w:abstractNumId="7">
    <w:nsid w:val="1DDB02BE"/>
    <w:multiLevelType w:val="singleLevel"/>
    <w:tmpl w:val="D0DADD86"/>
    <w:lvl w:ilvl="0">
      <w:start w:val="4"/>
      <w:numFmt w:val="upperRoman"/>
      <w:lvlText w:val="%1. "/>
      <w:legacy w:legacy="1" w:legacySpace="0" w:legacyIndent="283"/>
      <w:lvlJc w:val="left"/>
      <w:pPr>
        <w:ind w:left="1194" w:hanging="283"/>
      </w:pPr>
      <w:rPr>
        <w:rFonts w:ascii="Times New Roman" w:hAnsi="Times New Roman" w:hint="default"/>
        <w:b w:val="0"/>
        <w:i w:val="0"/>
        <w:sz w:val="24"/>
        <w:u w:val="none"/>
      </w:rPr>
    </w:lvl>
  </w:abstractNum>
  <w:abstractNum w:abstractNumId="8">
    <w:nsid w:val="2096537F"/>
    <w:multiLevelType w:val="singleLevel"/>
    <w:tmpl w:val="E20C8A6C"/>
    <w:lvl w:ilvl="0">
      <w:start w:val="1"/>
      <w:numFmt w:val="bullet"/>
      <w:lvlText w:val="–"/>
      <w:lvlJc w:val="left"/>
      <w:pPr>
        <w:tabs>
          <w:tab w:val="num" w:pos="1211"/>
        </w:tabs>
        <w:ind w:left="1211" w:hanging="360"/>
      </w:pPr>
      <w:rPr>
        <w:rFonts w:hint="default"/>
      </w:rPr>
    </w:lvl>
  </w:abstractNum>
  <w:abstractNum w:abstractNumId="9">
    <w:nsid w:val="2A733BF3"/>
    <w:multiLevelType w:val="singleLevel"/>
    <w:tmpl w:val="4F0E2958"/>
    <w:lvl w:ilvl="0">
      <w:start w:val="1"/>
      <w:numFmt w:val="decimal"/>
      <w:lvlText w:val="3.%1. "/>
      <w:legacy w:legacy="1" w:legacySpace="0" w:legacyIndent="283"/>
      <w:lvlJc w:val="left"/>
      <w:pPr>
        <w:ind w:left="283" w:hanging="283"/>
      </w:pPr>
      <w:rPr>
        <w:rFonts w:ascii="Times New Roman" w:hAnsi="Times New Roman" w:hint="default"/>
        <w:b w:val="0"/>
        <w:i w:val="0"/>
        <w:sz w:val="24"/>
        <w:u w:val="none"/>
      </w:rPr>
    </w:lvl>
  </w:abstractNum>
  <w:abstractNum w:abstractNumId="10">
    <w:nsid w:val="2CDB0195"/>
    <w:multiLevelType w:val="hybridMultilevel"/>
    <w:tmpl w:val="C22232B4"/>
    <w:lvl w:ilvl="0" w:tplc="04190001">
      <w:start w:val="1"/>
      <w:numFmt w:val="bullet"/>
      <w:lvlText w:val=""/>
      <w:lvlJc w:val="left"/>
      <w:pPr>
        <w:tabs>
          <w:tab w:val="num" w:pos="1287"/>
        </w:tabs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11">
    <w:nsid w:val="30782D5C"/>
    <w:multiLevelType w:val="singleLevel"/>
    <w:tmpl w:val="AA061512"/>
    <w:lvl w:ilvl="0">
      <w:start w:val="1"/>
      <w:numFmt w:val="decimal"/>
      <w:lvlText w:val="%1."/>
      <w:lvlJc w:val="left"/>
      <w:pPr>
        <w:tabs>
          <w:tab w:val="num" w:pos="1211"/>
        </w:tabs>
        <w:ind w:left="1211" w:hanging="360"/>
      </w:pPr>
      <w:rPr>
        <w:rFonts w:hint="default"/>
      </w:rPr>
    </w:lvl>
  </w:abstractNum>
  <w:abstractNum w:abstractNumId="12">
    <w:nsid w:val="31FC5CE3"/>
    <w:multiLevelType w:val="singleLevel"/>
    <w:tmpl w:val="6A8E2FA2"/>
    <w:lvl w:ilvl="0">
      <w:start w:val="1"/>
      <w:numFmt w:val="bullet"/>
      <w:lvlText w:val="-"/>
      <w:lvlJc w:val="left"/>
      <w:pPr>
        <w:tabs>
          <w:tab w:val="num" w:pos="1211"/>
        </w:tabs>
        <w:ind w:left="1211" w:hanging="360"/>
      </w:pPr>
      <w:rPr>
        <w:rFonts w:hint="default"/>
      </w:rPr>
    </w:lvl>
  </w:abstractNum>
  <w:abstractNum w:abstractNumId="13">
    <w:nsid w:val="46932FA1"/>
    <w:multiLevelType w:val="singleLevel"/>
    <w:tmpl w:val="FC5612C4"/>
    <w:lvl w:ilvl="0">
      <w:start w:val="2"/>
      <w:numFmt w:val="decimal"/>
      <w:lvlText w:val="3.%1. "/>
      <w:legacy w:legacy="1" w:legacySpace="0" w:legacyIndent="283"/>
      <w:lvlJc w:val="left"/>
      <w:pPr>
        <w:ind w:left="1003" w:hanging="283"/>
      </w:pPr>
      <w:rPr>
        <w:rFonts w:ascii="Times New Roman" w:hAnsi="Times New Roman" w:hint="default"/>
        <w:b w:val="0"/>
        <w:i w:val="0"/>
        <w:sz w:val="24"/>
        <w:u w:val="none"/>
      </w:rPr>
    </w:lvl>
  </w:abstractNum>
  <w:abstractNum w:abstractNumId="14">
    <w:nsid w:val="4A1003A7"/>
    <w:multiLevelType w:val="singleLevel"/>
    <w:tmpl w:val="B92A0C40"/>
    <w:lvl w:ilvl="0">
      <w:start w:val="3"/>
      <w:numFmt w:val="upperRoman"/>
      <w:lvlText w:val="%1. "/>
      <w:legacy w:legacy="1" w:legacySpace="0" w:legacyIndent="283"/>
      <w:lvlJc w:val="left"/>
      <w:pPr>
        <w:ind w:left="283" w:hanging="283"/>
      </w:pPr>
      <w:rPr>
        <w:rFonts w:ascii="Times New Roman" w:hAnsi="Times New Roman" w:hint="default"/>
        <w:b w:val="0"/>
        <w:i w:val="0"/>
        <w:sz w:val="24"/>
        <w:u w:val="none"/>
      </w:rPr>
    </w:lvl>
  </w:abstractNum>
  <w:abstractNum w:abstractNumId="15">
    <w:nsid w:val="4A3B7047"/>
    <w:multiLevelType w:val="hybridMultilevel"/>
    <w:tmpl w:val="4582DAEC"/>
    <w:lvl w:ilvl="0" w:tplc="0419000F">
      <w:start w:val="1"/>
      <w:numFmt w:val="decimal"/>
      <w:lvlText w:val="%1."/>
      <w:lvlJc w:val="left"/>
      <w:pPr>
        <w:tabs>
          <w:tab w:val="num" w:pos="1287"/>
        </w:tabs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007"/>
        </w:tabs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27"/>
        </w:tabs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47"/>
        </w:tabs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67"/>
        </w:tabs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87"/>
        </w:tabs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607"/>
        </w:tabs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27"/>
        </w:tabs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47"/>
        </w:tabs>
        <w:ind w:left="7047" w:hanging="180"/>
      </w:pPr>
    </w:lvl>
  </w:abstractNum>
  <w:abstractNum w:abstractNumId="16">
    <w:nsid w:val="4E9A3B3B"/>
    <w:multiLevelType w:val="singleLevel"/>
    <w:tmpl w:val="40486500"/>
    <w:lvl w:ilvl="0">
      <w:start w:val="1"/>
      <w:numFmt w:val="decimal"/>
      <w:lvlText w:val="%1. "/>
      <w:legacy w:legacy="1" w:legacySpace="0" w:legacyIndent="283"/>
      <w:lvlJc w:val="left"/>
      <w:pPr>
        <w:ind w:left="1134" w:hanging="283"/>
      </w:pPr>
      <w:rPr>
        <w:rFonts w:ascii="Times New Roman" w:hAnsi="Times New Roman" w:hint="default"/>
        <w:b w:val="0"/>
        <w:i w:val="0"/>
        <w:sz w:val="24"/>
        <w:u w:val="none"/>
      </w:rPr>
    </w:lvl>
  </w:abstractNum>
  <w:abstractNum w:abstractNumId="17">
    <w:nsid w:val="51E62D2A"/>
    <w:multiLevelType w:val="singleLevel"/>
    <w:tmpl w:val="D7DE0E52"/>
    <w:lvl w:ilvl="0">
      <w:start w:val="5"/>
      <w:numFmt w:val="decimal"/>
      <w:lvlText w:val="3.%1. "/>
      <w:legacy w:legacy="1" w:legacySpace="0" w:legacyIndent="283"/>
      <w:lvlJc w:val="left"/>
      <w:pPr>
        <w:ind w:left="1052" w:hanging="283"/>
      </w:pPr>
      <w:rPr>
        <w:rFonts w:ascii="Times New Roman" w:hAnsi="Times New Roman" w:hint="default"/>
        <w:b w:val="0"/>
        <w:i w:val="0"/>
        <w:sz w:val="24"/>
        <w:u w:val="none"/>
      </w:rPr>
    </w:lvl>
  </w:abstractNum>
  <w:abstractNum w:abstractNumId="18">
    <w:nsid w:val="53FE7390"/>
    <w:multiLevelType w:val="hybridMultilevel"/>
    <w:tmpl w:val="76AE6B9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62884164"/>
    <w:multiLevelType w:val="singleLevel"/>
    <w:tmpl w:val="A60A5F62"/>
    <w:lvl w:ilvl="0">
      <w:start w:val="2"/>
      <w:numFmt w:val="upperRoman"/>
      <w:lvlText w:val="%1. "/>
      <w:legacy w:legacy="1" w:legacySpace="0" w:legacyIndent="283"/>
      <w:lvlJc w:val="left"/>
      <w:pPr>
        <w:ind w:left="1194" w:hanging="283"/>
      </w:pPr>
      <w:rPr>
        <w:rFonts w:ascii="Times New Roman" w:hAnsi="Times New Roman" w:hint="default"/>
        <w:b w:val="0"/>
        <w:i w:val="0"/>
        <w:sz w:val="24"/>
        <w:u w:val="none"/>
      </w:rPr>
    </w:lvl>
  </w:abstractNum>
  <w:abstractNum w:abstractNumId="20">
    <w:nsid w:val="64027657"/>
    <w:multiLevelType w:val="singleLevel"/>
    <w:tmpl w:val="6C7437A6"/>
    <w:lvl w:ilvl="0">
      <w:start w:val="1"/>
      <w:numFmt w:val="decimal"/>
      <w:lvlText w:val="%1."/>
      <w:lvlJc w:val="left"/>
      <w:pPr>
        <w:tabs>
          <w:tab w:val="num" w:pos="1211"/>
        </w:tabs>
        <w:ind w:left="1211" w:hanging="360"/>
      </w:pPr>
      <w:rPr>
        <w:rFonts w:hint="default"/>
      </w:rPr>
    </w:lvl>
  </w:abstractNum>
  <w:abstractNum w:abstractNumId="21">
    <w:nsid w:val="67E51B0D"/>
    <w:multiLevelType w:val="singleLevel"/>
    <w:tmpl w:val="D0DADD86"/>
    <w:lvl w:ilvl="0">
      <w:start w:val="4"/>
      <w:numFmt w:val="upperRoman"/>
      <w:lvlText w:val="%1. "/>
      <w:legacy w:legacy="1" w:legacySpace="0" w:legacyIndent="283"/>
      <w:lvlJc w:val="left"/>
      <w:pPr>
        <w:ind w:left="1194" w:hanging="283"/>
      </w:pPr>
      <w:rPr>
        <w:rFonts w:ascii="Times New Roman" w:hAnsi="Times New Roman" w:hint="default"/>
        <w:b w:val="0"/>
        <w:i w:val="0"/>
        <w:sz w:val="24"/>
        <w:u w:val="none"/>
      </w:rPr>
    </w:lvl>
  </w:abstractNum>
  <w:abstractNum w:abstractNumId="22">
    <w:nsid w:val="6D290595"/>
    <w:multiLevelType w:val="singleLevel"/>
    <w:tmpl w:val="BE4624B6"/>
    <w:lvl w:ilvl="0">
      <w:start w:val="1"/>
      <w:numFmt w:val="upperRoman"/>
      <w:lvlText w:val="%1. "/>
      <w:legacy w:legacy="1" w:legacySpace="0" w:legacyIndent="283"/>
      <w:lvlJc w:val="left"/>
      <w:pPr>
        <w:ind w:left="1134" w:hanging="283"/>
      </w:pPr>
      <w:rPr>
        <w:rFonts w:ascii="Times New Roman" w:hAnsi="Times New Roman" w:hint="default"/>
        <w:b w:val="0"/>
        <w:i w:val="0"/>
        <w:sz w:val="24"/>
        <w:u w:val="none"/>
      </w:rPr>
    </w:lvl>
  </w:abstractNum>
  <w:abstractNum w:abstractNumId="23">
    <w:nsid w:val="717E46EE"/>
    <w:multiLevelType w:val="singleLevel"/>
    <w:tmpl w:val="C64A7C3C"/>
    <w:lvl w:ilvl="0">
      <w:start w:val="6"/>
      <w:numFmt w:val="decimal"/>
      <w:lvlText w:val="3.%1. "/>
      <w:legacy w:legacy="1" w:legacySpace="0" w:legacyIndent="283"/>
      <w:lvlJc w:val="left"/>
      <w:pPr>
        <w:ind w:left="283" w:hanging="283"/>
      </w:pPr>
      <w:rPr>
        <w:rFonts w:ascii="Times New Roman" w:hAnsi="Times New Roman" w:hint="default"/>
        <w:b w:val="0"/>
        <w:i w:val="0"/>
        <w:sz w:val="24"/>
        <w:u w:val="none"/>
      </w:rPr>
    </w:lvl>
  </w:abstractNum>
  <w:abstractNum w:abstractNumId="24">
    <w:nsid w:val="74CA425D"/>
    <w:multiLevelType w:val="hybridMultilevel"/>
    <w:tmpl w:val="8EBE799A"/>
    <w:lvl w:ilvl="0" w:tplc="B16E3BA4">
      <w:start w:val="1"/>
      <w:numFmt w:val="bullet"/>
      <w:lvlText w:val="–"/>
      <w:lvlJc w:val="left"/>
      <w:pPr>
        <w:tabs>
          <w:tab w:val="num" w:pos="927"/>
        </w:tabs>
        <w:ind w:left="92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47"/>
        </w:tabs>
        <w:ind w:left="164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67"/>
        </w:tabs>
        <w:ind w:left="23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87"/>
        </w:tabs>
        <w:ind w:left="30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807"/>
        </w:tabs>
        <w:ind w:left="380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27"/>
        </w:tabs>
        <w:ind w:left="45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47"/>
        </w:tabs>
        <w:ind w:left="52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67"/>
        </w:tabs>
        <w:ind w:left="596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87"/>
        </w:tabs>
        <w:ind w:left="6687" w:hanging="360"/>
      </w:pPr>
      <w:rPr>
        <w:rFonts w:ascii="Wingdings" w:hAnsi="Wingdings" w:hint="default"/>
      </w:rPr>
    </w:lvl>
  </w:abstractNum>
  <w:abstractNum w:abstractNumId="25">
    <w:nsid w:val="7E5E3D98"/>
    <w:multiLevelType w:val="hybridMultilevel"/>
    <w:tmpl w:val="761A5D6A"/>
    <w:lvl w:ilvl="0" w:tplc="0419000F">
      <w:start w:val="1"/>
      <w:numFmt w:val="decimal"/>
      <w:lvlText w:val="%1."/>
      <w:lvlJc w:val="left"/>
      <w:pPr>
        <w:tabs>
          <w:tab w:val="num" w:pos="1287"/>
        </w:tabs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007"/>
        </w:tabs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27"/>
        </w:tabs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47"/>
        </w:tabs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67"/>
        </w:tabs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87"/>
        </w:tabs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607"/>
        </w:tabs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27"/>
        </w:tabs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47"/>
        </w:tabs>
        <w:ind w:left="7047" w:hanging="180"/>
      </w:pPr>
    </w:lvl>
  </w:abstractNum>
  <w:abstractNum w:abstractNumId="26">
    <w:nsid w:val="7F4F4E68"/>
    <w:multiLevelType w:val="singleLevel"/>
    <w:tmpl w:val="A60A5F62"/>
    <w:lvl w:ilvl="0">
      <w:start w:val="2"/>
      <w:numFmt w:val="upperRoman"/>
      <w:lvlText w:val="%1. "/>
      <w:legacy w:legacy="1" w:legacySpace="0" w:legacyIndent="283"/>
      <w:lvlJc w:val="left"/>
      <w:pPr>
        <w:ind w:left="1194" w:hanging="283"/>
      </w:pPr>
      <w:rPr>
        <w:rFonts w:ascii="Times New Roman" w:hAnsi="Times New Roman" w:hint="default"/>
        <w:b w:val="0"/>
        <w:i w:val="0"/>
        <w:sz w:val="24"/>
        <w:u w:val="none"/>
      </w:rPr>
    </w:lvl>
  </w:abstractNum>
  <w:num w:numId="1">
    <w:abstractNumId w:val="12"/>
  </w:num>
  <w:num w:numId="2">
    <w:abstractNumId w:val="20"/>
  </w:num>
  <w:num w:numId="3">
    <w:abstractNumId w:val="11"/>
  </w:num>
  <w:num w:numId="4">
    <w:abstractNumId w:val="6"/>
  </w:num>
  <w:num w:numId="5">
    <w:abstractNumId w:val="8"/>
  </w:num>
  <w:num w:numId="6">
    <w:abstractNumId w:val="24"/>
  </w:num>
  <w:num w:numId="7">
    <w:abstractNumId w:val="18"/>
  </w:num>
  <w:num w:numId="8">
    <w:abstractNumId w:val="10"/>
  </w:num>
  <w:num w:numId="9">
    <w:abstractNumId w:val="14"/>
  </w:num>
  <w:num w:numId="10">
    <w:abstractNumId w:val="9"/>
  </w:num>
  <w:num w:numId="11">
    <w:abstractNumId w:val="13"/>
  </w:num>
  <w:num w:numId="12">
    <w:abstractNumId w:val="5"/>
  </w:num>
  <w:num w:numId="13">
    <w:abstractNumId w:val="3"/>
  </w:num>
  <w:num w:numId="14">
    <w:abstractNumId w:val="0"/>
    <w:lvlOverride w:ilvl="0">
      <w:lvl w:ilvl="0">
        <w:start w:val="1"/>
        <w:numFmt w:val="bullet"/>
        <w:lvlText w:val=""/>
        <w:legacy w:legacy="1" w:legacySpace="0" w:legacyIndent="283"/>
        <w:lvlJc w:val="left"/>
        <w:pPr>
          <w:ind w:left="973" w:hanging="283"/>
        </w:pPr>
        <w:rPr>
          <w:rFonts w:ascii="Wingdings" w:hAnsi="Wingdings" w:hint="default"/>
          <w:b w:val="0"/>
          <w:i w:val="0"/>
          <w:sz w:val="24"/>
          <w:u w:val="none"/>
        </w:rPr>
      </w:lvl>
    </w:lvlOverride>
  </w:num>
  <w:num w:numId="15">
    <w:abstractNumId w:val="17"/>
  </w:num>
  <w:num w:numId="16">
    <w:abstractNumId w:val="23"/>
  </w:num>
  <w:num w:numId="17">
    <w:abstractNumId w:val="15"/>
  </w:num>
  <w:num w:numId="18">
    <w:abstractNumId w:val="22"/>
  </w:num>
  <w:num w:numId="19">
    <w:abstractNumId w:val="19"/>
  </w:num>
  <w:num w:numId="20">
    <w:abstractNumId w:val="21"/>
  </w:num>
  <w:num w:numId="21">
    <w:abstractNumId w:val="2"/>
  </w:num>
  <w:num w:numId="22">
    <w:abstractNumId w:val="4"/>
  </w:num>
  <w:num w:numId="23">
    <w:abstractNumId w:val="26"/>
  </w:num>
  <w:num w:numId="24">
    <w:abstractNumId w:val="7"/>
  </w:num>
  <w:num w:numId="25">
    <w:abstractNumId w:val="16"/>
  </w:num>
  <w:num w:numId="26">
    <w:abstractNumId w:val="25"/>
  </w:num>
  <w:num w:numId="2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4E3B"/>
    <w:rsid w:val="000002B0"/>
    <w:rsid w:val="000015EA"/>
    <w:rsid w:val="00004D69"/>
    <w:rsid w:val="000051C6"/>
    <w:rsid w:val="00005B89"/>
    <w:rsid w:val="00006671"/>
    <w:rsid w:val="000079FD"/>
    <w:rsid w:val="00007ADC"/>
    <w:rsid w:val="00007B13"/>
    <w:rsid w:val="00007EBB"/>
    <w:rsid w:val="000110D2"/>
    <w:rsid w:val="000111AB"/>
    <w:rsid w:val="0001249A"/>
    <w:rsid w:val="00013EC4"/>
    <w:rsid w:val="00014BD4"/>
    <w:rsid w:val="00014BEB"/>
    <w:rsid w:val="0001580B"/>
    <w:rsid w:val="00016093"/>
    <w:rsid w:val="0001663F"/>
    <w:rsid w:val="00016F3C"/>
    <w:rsid w:val="00017766"/>
    <w:rsid w:val="00017CE1"/>
    <w:rsid w:val="00021DFA"/>
    <w:rsid w:val="000220A2"/>
    <w:rsid w:val="00022154"/>
    <w:rsid w:val="00023191"/>
    <w:rsid w:val="00023EEE"/>
    <w:rsid w:val="000252B5"/>
    <w:rsid w:val="00025D4B"/>
    <w:rsid w:val="00025DEA"/>
    <w:rsid w:val="000277E4"/>
    <w:rsid w:val="000278B2"/>
    <w:rsid w:val="000305AE"/>
    <w:rsid w:val="000305B4"/>
    <w:rsid w:val="00030764"/>
    <w:rsid w:val="000323F2"/>
    <w:rsid w:val="00032749"/>
    <w:rsid w:val="000332C1"/>
    <w:rsid w:val="00033332"/>
    <w:rsid w:val="0003339D"/>
    <w:rsid w:val="000335B3"/>
    <w:rsid w:val="00034452"/>
    <w:rsid w:val="0003445A"/>
    <w:rsid w:val="00034475"/>
    <w:rsid w:val="0003546D"/>
    <w:rsid w:val="00036206"/>
    <w:rsid w:val="00036DF5"/>
    <w:rsid w:val="00036E64"/>
    <w:rsid w:val="000373F1"/>
    <w:rsid w:val="0003772B"/>
    <w:rsid w:val="00037EFF"/>
    <w:rsid w:val="000402BB"/>
    <w:rsid w:val="000403B0"/>
    <w:rsid w:val="00040706"/>
    <w:rsid w:val="0004212F"/>
    <w:rsid w:val="0004224E"/>
    <w:rsid w:val="000424AB"/>
    <w:rsid w:val="0004498A"/>
    <w:rsid w:val="0004564F"/>
    <w:rsid w:val="00045728"/>
    <w:rsid w:val="00046324"/>
    <w:rsid w:val="00046B47"/>
    <w:rsid w:val="00046C68"/>
    <w:rsid w:val="00047DA0"/>
    <w:rsid w:val="00047EE8"/>
    <w:rsid w:val="00051AE6"/>
    <w:rsid w:val="00051E13"/>
    <w:rsid w:val="000532B5"/>
    <w:rsid w:val="0005562E"/>
    <w:rsid w:val="00056312"/>
    <w:rsid w:val="00056365"/>
    <w:rsid w:val="00056680"/>
    <w:rsid w:val="00057F0F"/>
    <w:rsid w:val="00057F2E"/>
    <w:rsid w:val="000608D0"/>
    <w:rsid w:val="000618D2"/>
    <w:rsid w:val="00061E1C"/>
    <w:rsid w:val="00061FAC"/>
    <w:rsid w:val="00062DBF"/>
    <w:rsid w:val="00064EB7"/>
    <w:rsid w:val="00065AB7"/>
    <w:rsid w:val="00066D0C"/>
    <w:rsid w:val="000703B5"/>
    <w:rsid w:val="00070A63"/>
    <w:rsid w:val="00070FC2"/>
    <w:rsid w:val="00072010"/>
    <w:rsid w:val="00072BD8"/>
    <w:rsid w:val="00072DE7"/>
    <w:rsid w:val="00073870"/>
    <w:rsid w:val="00073BD8"/>
    <w:rsid w:val="00074271"/>
    <w:rsid w:val="000751D1"/>
    <w:rsid w:val="00075A5B"/>
    <w:rsid w:val="00077F93"/>
    <w:rsid w:val="00077FD3"/>
    <w:rsid w:val="0008020C"/>
    <w:rsid w:val="000835FE"/>
    <w:rsid w:val="00083DD5"/>
    <w:rsid w:val="00084829"/>
    <w:rsid w:val="00085B35"/>
    <w:rsid w:val="00085C49"/>
    <w:rsid w:val="000866AF"/>
    <w:rsid w:val="00087D8A"/>
    <w:rsid w:val="00090446"/>
    <w:rsid w:val="00091AAE"/>
    <w:rsid w:val="00092603"/>
    <w:rsid w:val="00092907"/>
    <w:rsid w:val="000936D3"/>
    <w:rsid w:val="00093842"/>
    <w:rsid w:val="00093EE9"/>
    <w:rsid w:val="00093FC6"/>
    <w:rsid w:val="00094A82"/>
    <w:rsid w:val="000951AF"/>
    <w:rsid w:val="000955AD"/>
    <w:rsid w:val="0009612D"/>
    <w:rsid w:val="000A01E5"/>
    <w:rsid w:val="000A2AFA"/>
    <w:rsid w:val="000A2C84"/>
    <w:rsid w:val="000A4012"/>
    <w:rsid w:val="000A629E"/>
    <w:rsid w:val="000A73F6"/>
    <w:rsid w:val="000B26D0"/>
    <w:rsid w:val="000B2AB4"/>
    <w:rsid w:val="000B2BCB"/>
    <w:rsid w:val="000B47B1"/>
    <w:rsid w:val="000B6436"/>
    <w:rsid w:val="000B6695"/>
    <w:rsid w:val="000B7D56"/>
    <w:rsid w:val="000C02F9"/>
    <w:rsid w:val="000C184D"/>
    <w:rsid w:val="000C2315"/>
    <w:rsid w:val="000C28EC"/>
    <w:rsid w:val="000C34FF"/>
    <w:rsid w:val="000C6258"/>
    <w:rsid w:val="000C67C7"/>
    <w:rsid w:val="000C6FE4"/>
    <w:rsid w:val="000C7457"/>
    <w:rsid w:val="000C7739"/>
    <w:rsid w:val="000C789B"/>
    <w:rsid w:val="000D0440"/>
    <w:rsid w:val="000D04B0"/>
    <w:rsid w:val="000D0D1C"/>
    <w:rsid w:val="000D1785"/>
    <w:rsid w:val="000D1CE0"/>
    <w:rsid w:val="000D26D1"/>
    <w:rsid w:val="000D2923"/>
    <w:rsid w:val="000D3CCC"/>
    <w:rsid w:val="000D3D2D"/>
    <w:rsid w:val="000D441A"/>
    <w:rsid w:val="000D53A0"/>
    <w:rsid w:val="000D57B7"/>
    <w:rsid w:val="000D600E"/>
    <w:rsid w:val="000D7468"/>
    <w:rsid w:val="000E0392"/>
    <w:rsid w:val="000E077C"/>
    <w:rsid w:val="000E0D09"/>
    <w:rsid w:val="000E16BE"/>
    <w:rsid w:val="000E1F04"/>
    <w:rsid w:val="000E2CA4"/>
    <w:rsid w:val="000E4804"/>
    <w:rsid w:val="000E4FA2"/>
    <w:rsid w:val="000E5F9E"/>
    <w:rsid w:val="000E657F"/>
    <w:rsid w:val="000E7711"/>
    <w:rsid w:val="000E78EE"/>
    <w:rsid w:val="000F0494"/>
    <w:rsid w:val="000F0C0D"/>
    <w:rsid w:val="000F344D"/>
    <w:rsid w:val="000F48CA"/>
    <w:rsid w:val="000F5221"/>
    <w:rsid w:val="000F594E"/>
    <w:rsid w:val="000F5C28"/>
    <w:rsid w:val="00100157"/>
    <w:rsid w:val="00101B12"/>
    <w:rsid w:val="001026DC"/>
    <w:rsid w:val="00102DE9"/>
    <w:rsid w:val="0010301E"/>
    <w:rsid w:val="0010380B"/>
    <w:rsid w:val="001039E9"/>
    <w:rsid w:val="00103B34"/>
    <w:rsid w:val="001066B0"/>
    <w:rsid w:val="00107F09"/>
    <w:rsid w:val="00110B79"/>
    <w:rsid w:val="001111FE"/>
    <w:rsid w:val="001117C8"/>
    <w:rsid w:val="00112898"/>
    <w:rsid w:val="00112F83"/>
    <w:rsid w:val="0011333A"/>
    <w:rsid w:val="001145F7"/>
    <w:rsid w:val="00114C9A"/>
    <w:rsid w:val="001154E1"/>
    <w:rsid w:val="00115BB1"/>
    <w:rsid w:val="00115BFE"/>
    <w:rsid w:val="00115D68"/>
    <w:rsid w:val="0011620B"/>
    <w:rsid w:val="00117ACF"/>
    <w:rsid w:val="00120776"/>
    <w:rsid w:val="0012121F"/>
    <w:rsid w:val="00121E97"/>
    <w:rsid w:val="0012345F"/>
    <w:rsid w:val="00123824"/>
    <w:rsid w:val="00124EEF"/>
    <w:rsid w:val="001258F3"/>
    <w:rsid w:val="001264DC"/>
    <w:rsid w:val="001269D3"/>
    <w:rsid w:val="0012729A"/>
    <w:rsid w:val="001314BE"/>
    <w:rsid w:val="001317D2"/>
    <w:rsid w:val="00132697"/>
    <w:rsid w:val="00133783"/>
    <w:rsid w:val="00133C23"/>
    <w:rsid w:val="00134EE1"/>
    <w:rsid w:val="001359D4"/>
    <w:rsid w:val="001362E9"/>
    <w:rsid w:val="0013663A"/>
    <w:rsid w:val="0013667E"/>
    <w:rsid w:val="0013793F"/>
    <w:rsid w:val="00140519"/>
    <w:rsid w:val="00141AB7"/>
    <w:rsid w:val="00141E4B"/>
    <w:rsid w:val="001438FC"/>
    <w:rsid w:val="00144A38"/>
    <w:rsid w:val="001455A8"/>
    <w:rsid w:val="001476C8"/>
    <w:rsid w:val="001479EC"/>
    <w:rsid w:val="00150493"/>
    <w:rsid w:val="00151D48"/>
    <w:rsid w:val="0015231B"/>
    <w:rsid w:val="00156861"/>
    <w:rsid w:val="00157043"/>
    <w:rsid w:val="00157228"/>
    <w:rsid w:val="00157469"/>
    <w:rsid w:val="001604F0"/>
    <w:rsid w:val="0016073D"/>
    <w:rsid w:val="00160BC9"/>
    <w:rsid w:val="00161A85"/>
    <w:rsid w:val="00161AAD"/>
    <w:rsid w:val="00161D05"/>
    <w:rsid w:val="00161D58"/>
    <w:rsid w:val="00162706"/>
    <w:rsid w:val="00162F9A"/>
    <w:rsid w:val="001630D5"/>
    <w:rsid w:val="0016324A"/>
    <w:rsid w:val="00163CD3"/>
    <w:rsid w:val="00164782"/>
    <w:rsid w:val="00164B30"/>
    <w:rsid w:val="00164C64"/>
    <w:rsid w:val="00164EE1"/>
    <w:rsid w:val="00165BB9"/>
    <w:rsid w:val="00166764"/>
    <w:rsid w:val="001670C0"/>
    <w:rsid w:val="00167347"/>
    <w:rsid w:val="001675C1"/>
    <w:rsid w:val="00167AA6"/>
    <w:rsid w:val="001706F4"/>
    <w:rsid w:val="001708AA"/>
    <w:rsid w:val="00170E3A"/>
    <w:rsid w:val="00171134"/>
    <w:rsid w:val="00173E4B"/>
    <w:rsid w:val="00174B54"/>
    <w:rsid w:val="0018029B"/>
    <w:rsid w:val="0018030B"/>
    <w:rsid w:val="00180633"/>
    <w:rsid w:val="00180674"/>
    <w:rsid w:val="00181613"/>
    <w:rsid w:val="0018361C"/>
    <w:rsid w:val="00183A3C"/>
    <w:rsid w:val="00184C8F"/>
    <w:rsid w:val="0018568D"/>
    <w:rsid w:val="0018585B"/>
    <w:rsid w:val="00185935"/>
    <w:rsid w:val="00187956"/>
    <w:rsid w:val="0019094A"/>
    <w:rsid w:val="00190A1A"/>
    <w:rsid w:val="001915C0"/>
    <w:rsid w:val="00194883"/>
    <w:rsid w:val="001948C6"/>
    <w:rsid w:val="00194CDB"/>
    <w:rsid w:val="001951A9"/>
    <w:rsid w:val="001954DE"/>
    <w:rsid w:val="00196A5D"/>
    <w:rsid w:val="00197D0B"/>
    <w:rsid w:val="00197FAC"/>
    <w:rsid w:val="001A06DA"/>
    <w:rsid w:val="001A0CF7"/>
    <w:rsid w:val="001A113C"/>
    <w:rsid w:val="001A1322"/>
    <w:rsid w:val="001A1E07"/>
    <w:rsid w:val="001A2191"/>
    <w:rsid w:val="001A2D7B"/>
    <w:rsid w:val="001A2EF8"/>
    <w:rsid w:val="001A3DAE"/>
    <w:rsid w:val="001A43BF"/>
    <w:rsid w:val="001A5273"/>
    <w:rsid w:val="001A578A"/>
    <w:rsid w:val="001A5FEF"/>
    <w:rsid w:val="001A7E6E"/>
    <w:rsid w:val="001B0623"/>
    <w:rsid w:val="001B0891"/>
    <w:rsid w:val="001B0C6F"/>
    <w:rsid w:val="001B266B"/>
    <w:rsid w:val="001B3596"/>
    <w:rsid w:val="001B3737"/>
    <w:rsid w:val="001B4333"/>
    <w:rsid w:val="001B4799"/>
    <w:rsid w:val="001B4E71"/>
    <w:rsid w:val="001B52DA"/>
    <w:rsid w:val="001B5719"/>
    <w:rsid w:val="001B655C"/>
    <w:rsid w:val="001B754A"/>
    <w:rsid w:val="001C077D"/>
    <w:rsid w:val="001C07D8"/>
    <w:rsid w:val="001C0A2C"/>
    <w:rsid w:val="001C1274"/>
    <w:rsid w:val="001C172C"/>
    <w:rsid w:val="001C1BF6"/>
    <w:rsid w:val="001C20C3"/>
    <w:rsid w:val="001C2FF1"/>
    <w:rsid w:val="001C319F"/>
    <w:rsid w:val="001C3849"/>
    <w:rsid w:val="001C43FA"/>
    <w:rsid w:val="001C4584"/>
    <w:rsid w:val="001C6797"/>
    <w:rsid w:val="001C6C73"/>
    <w:rsid w:val="001C704D"/>
    <w:rsid w:val="001C704F"/>
    <w:rsid w:val="001C7CB6"/>
    <w:rsid w:val="001D05B3"/>
    <w:rsid w:val="001D1270"/>
    <w:rsid w:val="001D2A75"/>
    <w:rsid w:val="001D32D1"/>
    <w:rsid w:val="001D4051"/>
    <w:rsid w:val="001D4A19"/>
    <w:rsid w:val="001D637F"/>
    <w:rsid w:val="001D7682"/>
    <w:rsid w:val="001E0780"/>
    <w:rsid w:val="001E0F10"/>
    <w:rsid w:val="001E2D7A"/>
    <w:rsid w:val="001E3D99"/>
    <w:rsid w:val="001E7AF8"/>
    <w:rsid w:val="001F07D9"/>
    <w:rsid w:val="001F32F8"/>
    <w:rsid w:val="001F41CD"/>
    <w:rsid w:val="001F4BF7"/>
    <w:rsid w:val="001F4F25"/>
    <w:rsid w:val="001F6787"/>
    <w:rsid w:val="001F6F39"/>
    <w:rsid w:val="001F75F8"/>
    <w:rsid w:val="00202A93"/>
    <w:rsid w:val="00202AD3"/>
    <w:rsid w:val="00202F17"/>
    <w:rsid w:val="00203C90"/>
    <w:rsid w:val="002045B3"/>
    <w:rsid w:val="00204796"/>
    <w:rsid w:val="00205C86"/>
    <w:rsid w:val="002061FB"/>
    <w:rsid w:val="0020664E"/>
    <w:rsid w:val="002066E5"/>
    <w:rsid w:val="0021126F"/>
    <w:rsid w:val="00213C41"/>
    <w:rsid w:val="002147AD"/>
    <w:rsid w:val="00214B49"/>
    <w:rsid w:val="00215988"/>
    <w:rsid w:val="00216EB4"/>
    <w:rsid w:val="0022023C"/>
    <w:rsid w:val="00220981"/>
    <w:rsid w:val="00222568"/>
    <w:rsid w:val="00222E77"/>
    <w:rsid w:val="002234F6"/>
    <w:rsid w:val="00223F0A"/>
    <w:rsid w:val="00224FBA"/>
    <w:rsid w:val="00227DB8"/>
    <w:rsid w:val="00230110"/>
    <w:rsid w:val="002306EC"/>
    <w:rsid w:val="00230899"/>
    <w:rsid w:val="00231B6C"/>
    <w:rsid w:val="00232265"/>
    <w:rsid w:val="00232D24"/>
    <w:rsid w:val="00234B55"/>
    <w:rsid w:val="00234CF5"/>
    <w:rsid w:val="00237056"/>
    <w:rsid w:val="0023744C"/>
    <w:rsid w:val="00237885"/>
    <w:rsid w:val="00237B4C"/>
    <w:rsid w:val="00241DA8"/>
    <w:rsid w:val="002420EA"/>
    <w:rsid w:val="00242C71"/>
    <w:rsid w:val="00243069"/>
    <w:rsid w:val="00243980"/>
    <w:rsid w:val="002443F3"/>
    <w:rsid w:val="0024451A"/>
    <w:rsid w:val="00244573"/>
    <w:rsid w:val="00245765"/>
    <w:rsid w:val="0024599B"/>
    <w:rsid w:val="00245F83"/>
    <w:rsid w:val="002469E4"/>
    <w:rsid w:val="00246C26"/>
    <w:rsid w:val="00247535"/>
    <w:rsid w:val="0025034E"/>
    <w:rsid w:val="00250E4E"/>
    <w:rsid w:val="00251B9A"/>
    <w:rsid w:val="00251D61"/>
    <w:rsid w:val="00252174"/>
    <w:rsid w:val="0025280A"/>
    <w:rsid w:val="00254855"/>
    <w:rsid w:val="00254ADB"/>
    <w:rsid w:val="002551CC"/>
    <w:rsid w:val="00255675"/>
    <w:rsid w:val="0026072F"/>
    <w:rsid w:val="00260AE1"/>
    <w:rsid w:val="002610F7"/>
    <w:rsid w:val="002614E5"/>
    <w:rsid w:val="00261F8B"/>
    <w:rsid w:val="002642BA"/>
    <w:rsid w:val="002647BF"/>
    <w:rsid w:val="00264B76"/>
    <w:rsid w:val="00265523"/>
    <w:rsid w:val="002661CC"/>
    <w:rsid w:val="00267005"/>
    <w:rsid w:val="00270C87"/>
    <w:rsid w:val="00271D16"/>
    <w:rsid w:val="00273040"/>
    <w:rsid w:val="002732A7"/>
    <w:rsid w:val="00273E6A"/>
    <w:rsid w:val="002744CB"/>
    <w:rsid w:val="00274CD5"/>
    <w:rsid w:val="00274F18"/>
    <w:rsid w:val="002758DA"/>
    <w:rsid w:val="00276595"/>
    <w:rsid w:val="00277C30"/>
    <w:rsid w:val="002808A8"/>
    <w:rsid w:val="0028110E"/>
    <w:rsid w:val="00281926"/>
    <w:rsid w:val="002825C2"/>
    <w:rsid w:val="00283684"/>
    <w:rsid w:val="002837FA"/>
    <w:rsid w:val="00283A2B"/>
    <w:rsid w:val="00284D00"/>
    <w:rsid w:val="00285A89"/>
    <w:rsid w:val="00286F2D"/>
    <w:rsid w:val="00287014"/>
    <w:rsid w:val="00291501"/>
    <w:rsid w:val="00291A39"/>
    <w:rsid w:val="00291B89"/>
    <w:rsid w:val="00293806"/>
    <w:rsid w:val="00294CF5"/>
    <w:rsid w:val="00296153"/>
    <w:rsid w:val="00296E38"/>
    <w:rsid w:val="002978AD"/>
    <w:rsid w:val="00297F52"/>
    <w:rsid w:val="00297F90"/>
    <w:rsid w:val="002A10F1"/>
    <w:rsid w:val="002A1939"/>
    <w:rsid w:val="002A3A37"/>
    <w:rsid w:val="002A3EAF"/>
    <w:rsid w:val="002A5120"/>
    <w:rsid w:val="002A52C5"/>
    <w:rsid w:val="002A5584"/>
    <w:rsid w:val="002A5F12"/>
    <w:rsid w:val="002A628D"/>
    <w:rsid w:val="002A7C5B"/>
    <w:rsid w:val="002B0754"/>
    <w:rsid w:val="002B0BC3"/>
    <w:rsid w:val="002B153F"/>
    <w:rsid w:val="002B1ADC"/>
    <w:rsid w:val="002B28BE"/>
    <w:rsid w:val="002B37A1"/>
    <w:rsid w:val="002B3BA9"/>
    <w:rsid w:val="002B4236"/>
    <w:rsid w:val="002B43B8"/>
    <w:rsid w:val="002B5898"/>
    <w:rsid w:val="002B63CF"/>
    <w:rsid w:val="002B6B63"/>
    <w:rsid w:val="002B6DEF"/>
    <w:rsid w:val="002B6FE2"/>
    <w:rsid w:val="002B71AA"/>
    <w:rsid w:val="002B74C4"/>
    <w:rsid w:val="002B7FFA"/>
    <w:rsid w:val="002C14E9"/>
    <w:rsid w:val="002C27CA"/>
    <w:rsid w:val="002C29DE"/>
    <w:rsid w:val="002C2A08"/>
    <w:rsid w:val="002C2F79"/>
    <w:rsid w:val="002C348F"/>
    <w:rsid w:val="002C45DB"/>
    <w:rsid w:val="002C475B"/>
    <w:rsid w:val="002C5F34"/>
    <w:rsid w:val="002C616F"/>
    <w:rsid w:val="002C66AB"/>
    <w:rsid w:val="002C74C7"/>
    <w:rsid w:val="002D06DC"/>
    <w:rsid w:val="002D07C3"/>
    <w:rsid w:val="002D0EC0"/>
    <w:rsid w:val="002D354F"/>
    <w:rsid w:val="002D4403"/>
    <w:rsid w:val="002D4789"/>
    <w:rsid w:val="002D6FA2"/>
    <w:rsid w:val="002D70F9"/>
    <w:rsid w:val="002E0412"/>
    <w:rsid w:val="002E1B4D"/>
    <w:rsid w:val="002E22C3"/>
    <w:rsid w:val="002E263A"/>
    <w:rsid w:val="002E2ED6"/>
    <w:rsid w:val="002E3A6B"/>
    <w:rsid w:val="002E432E"/>
    <w:rsid w:val="002E4891"/>
    <w:rsid w:val="002E4F14"/>
    <w:rsid w:val="002E527A"/>
    <w:rsid w:val="002E55EC"/>
    <w:rsid w:val="002E5684"/>
    <w:rsid w:val="002E5955"/>
    <w:rsid w:val="002E5D73"/>
    <w:rsid w:val="002F00B6"/>
    <w:rsid w:val="002F129B"/>
    <w:rsid w:val="002F3EA3"/>
    <w:rsid w:val="002F496A"/>
    <w:rsid w:val="002F653F"/>
    <w:rsid w:val="002F6A87"/>
    <w:rsid w:val="002F6F06"/>
    <w:rsid w:val="002F7C12"/>
    <w:rsid w:val="00304D50"/>
    <w:rsid w:val="0030575A"/>
    <w:rsid w:val="0030637D"/>
    <w:rsid w:val="003063CA"/>
    <w:rsid w:val="00306437"/>
    <w:rsid w:val="00306504"/>
    <w:rsid w:val="003125B4"/>
    <w:rsid w:val="003125C6"/>
    <w:rsid w:val="003125F5"/>
    <w:rsid w:val="00313F44"/>
    <w:rsid w:val="00313FC6"/>
    <w:rsid w:val="003144FB"/>
    <w:rsid w:val="003146E6"/>
    <w:rsid w:val="00316601"/>
    <w:rsid w:val="00316C2B"/>
    <w:rsid w:val="00317385"/>
    <w:rsid w:val="00317B15"/>
    <w:rsid w:val="00320177"/>
    <w:rsid w:val="00320CE6"/>
    <w:rsid w:val="0032131D"/>
    <w:rsid w:val="00323011"/>
    <w:rsid w:val="003236FE"/>
    <w:rsid w:val="00324065"/>
    <w:rsid w:val="0032434E"/>
    <w:rsid w:val="00324CAB"/>
    <w:rsid w:val="00325429"/>
    <w:rsid w:val="00326089"/>
    <w:rsid w:val="00326531"/>
    <w:rsid w:val="003269C1"/>
    <w:rsid w:val="003273E7"/>
    <w:rsid w:val="00330181"/>
    <w:rsid w:val="00330446"/>
    <w:rsid w:val="00330BE5"/>
    <w:rsid w:val="0033101B"/>
    <w:rsid w:val="00331429"/>
    <w:rsid w:val="00331E48"/>
    <w:rsid w:val="003327F4"/>
    <w:rsid w:val="00333767"/>
    <w:rsid w:val="00333FEC"/>
    <w:rsid w:val="0033436A"/>
    <w:rsid w:val="00334E3B"/>
    <w:rsid w:val="00335A4F"/>
    <w:rsid w:val="00337019"/>
    <w:rsid w:val="00341DAE"/>
    <w:rsid w:val="00341FA8"/>
    <w:rsid w:val="003428E7"/>
    <w:rsid w:val="00343CDF"/>
    <w:rsid w:val="00344F82"/>
    <w:rsid w:val="00345055"/>
    <w:rsid w:val="003456F7"/>
    <w:rsid w:val="00345C25"/>
    <w:rsid w:val="00346F54"/>
    <w:rsid w:val="00350B0A"/>
    <w:rsid w:val="00351A77"/>
    <w:rsid w:val="00351F2D"/>
    <w:rsid w:val="00352252"/>
    <w:rsid w:val="0035306E"/>
    <w:rsid w:val="003546E5"/>
    <w:rsid w:val="003550E3"/>
    <w:rsid w:val="0035528F"/>
    <w:rsid w:val="00355E84"/>
    <w:rsid w:val="0035689F"/>
    <w:rsid w:val="003608CA"/>
    <w:rsid w:val="003613B5"/>
    <w:rsid w:val="00361BE8"/>
    <w:rsid w:val="003627E8"/>
    <w:rsid w:val="00363FAF"/>
    <w:rsid w:val="003644B6"/>
    <w:rsid w:val="00364D8C"/>
    <w:rsid w:val="00364FC9"/>
    <w:rsid w:val="00365227"/>
    <w:rsid w:val="00365987"/>
    <w:rsid w:val="00366292"/>
    <w:rsid w:val="00367CE2"/>
    <w:rsid w:val="0037000C"/>
    <w:rsid w:val="00371D83"/>
    <w:rsid w:val="00374A1E"/>
    <w:rsid w:val="0037554E"/>
    <w:rsid w:val="00375627"/>
    <w:rsid w:val="00375672"/>
    <w:rsid w:val="00376377"/>
    <w:rsid w:val="003768DD"/>
    <w:rsid w:val="00376B60"/>
    <w:rsid w:val="003770A4"/>
    <w:rsid w:val="003773AC"/>
    <w:rsid w:val="003776E5"/>
    <w:rsid w:val="0037787F"/>
    <w:rsid w:val="003803CE"/>
    <w:rsid w:val="00380491"/>
    <w:rsid w:val="00380F8F"/>
    <w:rsid w:val="00381AEC"/>
    <w:rsid w:val="00381CC6"/>
    <w:rsid w:val="00381D2F"/>
    <w:rsid w:val="003834FD"/>
    <w:rsid w:val="00383E46"/>
    <w:rsid w:val="00383FC1"/>
    <w:rsid w:val="00384A74"/>
    <w:rsid w:val="00384E81"/>
    <w:rsid w:val="003850AA"/>
    <w:rsid w:val="003868D2"/>
    <w:rsid w:val="00386ACD"/>
    <w:rsid w:val="00386CFC"/>
    <w:rsid w:val="00386F47"/>
    <w:rsid w:val="003874B3"/>
    <w:rsid w:val="00387740"/>
    <w:rsid w:val="00387B91"/>
    <w:rsid w:val="00390711"/>
    <w:rsid w:val="00390B9E"/>
    <w:rsid w:val="003911F5"/>
    <w:rsid w:val="00391B4A"/>
    <w:rsid w:val="00391D6E"/>
    <w:rsid w:val="00391E57"/>
    <w:rsid w:val="00391E92"/>
    <w:rsid w:val="00391F49"/>
    <w:rsid w:val="00392551"/>
    <w:rsid w:val="003925D4"/>
    <w:rsid w:val="00392840"/>
    <w:rsid w:val="00393879"/>
    <w:rsid w:val="0039522A"/>
    <w:rsid w:val="00396674"/>
    <w:rsid w:val="003967A8"/>
    <w:rsid w:val="00396934"/>
    <w:rsid w:val="00396A41"/>
    <w:rsid w:val="00396F95"/>
    <w:rsid w:val="003976E7"/>
    <w:rsid w:val="0039782F"/>
    <w:rsid w:val="003A1451"/>
    <w:rsid w:val="003A1D14"/>
    <w:rsid w:val="003A1DF6"/>
    <w:rsid w:val="003A3F3C"/>
    <w:rsid w:val="003A4E8D"/>
    <w:rsid w:val="003A5713"/>
    <w:rsid w:val="003A662A"/>
    <w:rsid w:val="003A7663"/>
    <w:rsid w:val="003B03C0"/>
    <w:rsid w:val="003B270C"/>
    <w:rsid w:val="003B27DA"/>
    <w:rsid w:val="003B3058"/>
    <w:rsid w:val="003B30E5"/>
    <w:rsid w:val="003B32DC"/>
    <w:rsid w:val="003B37D4"/>
    <w:rsid w:val="003B38F8"/>
    <w:rsid w:val="003B3A3F"/>
    <w:rsid w:val="003B3F11"/>
    <w:rsid w:val="003B4416"/>
    <w:rsid w:val="003B4FA0"/>
    <w:rsid w:val="003B5332"/>
    <w:rsid w:val="003B5A94"/>
    <w:rsid w:val="003B75E7"/>
    <w:rsid w:val="003B7F7D"/>
    <w:rsid w:val="003C15CA"/>
    <w:rsid w:val="003C1760"/>
    <w:rsid w:val="003C1D1B"/>
    <w:rsid w:val="003C254B"/>
    <w:rsid w:val="003C4544"/>
    <w:rsid w:val="003C4E6C"/>
    <w:rsid w:val="003C6571"/>
    <w:rsid w:val="003C70EE"/>
    <w:rsid w:val="003C733D"/>
    <w:rsid w:val="003D140A"/>
    <w:rsid w:val="003D155E"/>
    <w:rsid w:val="003D1DAA"/>
    <w:rsid w:val="003D2410"/>
    <w:rsid w:val="003D2A40"/>
    <w:rsid w:val="003D375F"/>
    <w:rsid w:val="003D4550"/>
    <w:rsid w:val="003D4963"/>
    <w:rsid w:val="003D641D"/>
    <w:rsid w:val="003D704E"/>
    <w:rsid w:val="003D778A"/>
    <w:rsid w:val="003E0355"/>
    <w:rsid w:val="003E1069"/>
    <w:rsid w:val="003E1438"/>
    <w:rsid w:val="003E15C5"/>
    <w:rsid w:val="003E1F7A"/>
    <w:rsid w:val="003E2B1D"/>
    <w:rsid w:val="003E3951"/>
    <w:rsid w:val="003E4481"/>
    <w:rsid w:val="003E4BEF"/>
    <w:rsid w:val="003E4DD9"/>
    <w:rsid w:val="003E6773"/>
    <w:rsid w:val="003E76C5"/>
    <w:rsid w:val="003F044E"/>
    <w:rsid w:val="003F072D"/>
    <w:rsid w:val="003F1EE3"/>
    <w:rsid w:val="003F218A"/>
    <w:rsid w:val="003F2ACA"/>
    <w:rsid w:val="003F2FF7"/>
    <w:rsid w:val="003F4898"/>
    <w:rsid w:val="003F4F2E"/>
    <w:rsid w:val="003F50E2"/>
    <w:rsid w:val="003F553E"/>
    <w:rsid w:val="003F5CB4"/>
    <w:rsid w:val="003F5FC7"/>
    <w:rsid w:val="003F6D5D"/>
    <w:rsid w:val="0040077F"/>
    <w:rsid w:val="00401F86"/>
    <w:rsid w:val="0040207E"/>
    <w:rsid w:val="00402E32"/>
    <w:rsid w:val="0040480F"/>
    <w:rsid w:val="004055DC"/>
    <w:rsid w:val="00406AB8"/>
    <w:rsid w:val="0041051C"/>
    <w:rsid w:val="00410A8C"/>
    <w:rsid w:val="004114D8"/>
    <w:rsid w:val="004126EB"/>
    <w:rsid w:val="00412FE9"/>
    <w:rsid w:val="00413341"/>
    <w:rsid w:val="0041348D"/>
    <w:rsid w:val="00413865"/>
    <w:rsid w:val="00413B3A"/>
    <w:rsid w:val="00414B3D"/>
    <w:rsid w:val="00414EA2"/>
    <w:rsid w:val="0041534B"/>
    <w:rsid w:val="0041598E"/>
    <w:rsid w:val="00415A36"/>
    <w:rsid w:val="00415ECE"/>
    <w:rsid w:val="004165C8"/>
    <w:rsid w:val="00417275"/>
    <w:rsid w:val="004174D1"/>
    <w:rsid w:val="0042036A"/>
    <w:rsid w:val="00420806"/>
    <w:rsid w:val="00422A6D"/>
    <w:rsid w:val="004250AB"/>
    <w:rsid w:val="0042573E"/>
    <w:rsid w:val="00426425"/>
    <w:rsid w:val="004264F5"/>
    <w:rsid w:val="00426708"/>
    <w:rsid w:val="0042687C"/>
    <w:rsid w:val="00426F76"/>
    <w:rsid w:val="00427534"/>
    <w:rsid w:val="00427B55"/>
    <w:rsid w:val="00427FB6"/>
    <w:rsid w:val="00430105"/>
    <w:rsid w:val="00430D81"/>
    <w:rsid w:val="004315D9"/>
    <w:rsid w:val="00431873"/>
    <w:rsid w:val="004319B1"/>
    <w:rsid w:val="00432CE1"/>
    <w:rsid w:val="004334BA"/>
    <w:rsid w:val="0043365C"/>
    <w:rsid w:val="004344AF"/>
    <w:rsid w:val="004346B5"/>
    <w:rsid w:val="00434DCE"/>
    <w:rsid w:val="0043524A"/>
    <w:rsid w:val="00435910"/>
    <w:rsid w:val="00440B35"/>
    <w:rsid w:val="00440DB1"/>
    <w:rsid w:val="00442187"/>
    <w:rsid w:val="004426D5"/>
    <w:rsid w:val="00442FD3"/>
    <w:rsid w:val="00445DF1"/>
    <w:rsid w:val="004469CE"/>
    <w:rsid w:val="004472B5"/>
    <w:rsid w:val="00447718"/>
    <w:rsid w:val="004478CC"/>
    <w:rsid w:val="0044790A"/>
    <w:rsid w:val="00447DE5"/>
    <w:rsid w:val="00450B50"/>
    <w:rsid w:val="00451C63"/>
    <w:rsid w:val="00451C99"/>
    <w:rsid w:val="00452EB8"/>
    <w:rsid w:val="00453325"/>
    <w:rsid w:val="00455215"/>
    <w:rsid w:val="004561F6"/>
    <w:rsid w:val="0046221C"/>
    <w:rsid w:val="00464494"/>
    <w:rsid w:val="00464B12"/>
    <w:rsid w:val="00464CDE"/>
    <w:rsid w:val="00465A0F"/>
    <w:rsid w:val="00466B64"/>
    <w:rsid w:val="00467645"/>
    <w:rsid w:val="00467B09"/>
    <w:rsid w:val="00470060"/>
    <w:rsid w:val="00470741"/>
    <w:rsid w:val="00472BD1"/>
    <w:rsid w:val="00474350"/>
    <w:rsid w:val="004754CE"/>
    <w:rsid w:val="00475869"/>
    <w:rsid w:val="00477988"/>
    <w:rsid w:val="004779E2"/>
    <w:rsid w:val="00477A37"/>
    <w:rsid w:val="00480733"/>
    <w:rsid w:val="0048197F"/>
    <w:rsid w:val="004821F2"/>
    <w:rsid w:val="004825BF"/>
    <w:rsid w:val="004827B0"/>
    <w:rsid w:val="00482B1A"/>
    <w:rsid w:val="00482E5C"/>
    <w:rsid w:val="00485513"/>
    <w:rsid w:val="0048708A"/>
    <w:rsid w:val="00487120"/>
    <w:rsid w:val="0049062B"/>
    <w:rsid w:val="00490E06"/>
    <w:rsid w:val="0049155D"/>
    <w:rsid w:val="00491999"/>
    <w:rsid w:val="00491FDD"/>
    <w:rsid w:val="004940C7"/>
    <w:rsid w:val="0049423D"/>
    <w:rsid w:val="00495673"/>
    <w:rsid w:val="004959EA"/>
    <w:rsid w:val="00495CEB"/>
    <w:rsid w:val="004961E6"/>
    <w:rsid w:val="00496B48"/>
    <w:rsid w:val="004A023E"/>
    <w:rsid w:val="004A0EF4"/>
    <w:rsid w:val="004A0F7A"/>
    <w:rsid w:val="004A15DC"/>
    <w:rsid w:val="004A33A8"/>
    <w:rsid w:val="004A3FDF"/>
    <w:rsid w:val="004A4859"/>
    <w:rsid w:val="004A4927"/>
    <w:rsid w:val="004A6679"/>
    <w:rsid w:val="004A6E79"/>
    <w:rsid w:val="004A7A2F"/>
    <w:rsid w:val="004B07F4"/>
    <w:rsid w:val="004B0C08"/>
    <w:rsid w:val="004B2104"/>
    <w:rsid w:val="004B2E48"/>
    <w:rsid w:val="004B3173"/>
    <w:rsid w:val="004B347F"/>
    <w:rsid w:val="004B4013"/>
    <w:rsid w:val="004B4615"/>
    <w:rsid w:val="004B5A0A"/>
    <w:rsid w:val="004B635D"/>
    <w:rsid w:val="004B71E1"/>
    <w:rsid w:val="004B731E"/>
    <w:rsid w:val="004B78A1"/>
    <w:rsid w:val="004C0B33"/>
    <w:rsid w:val="004C1519"/>
    <w:rsid w:val="004C1724"/>
    <w:rsid w:val="004C1888"/>
    <w:rsid w:val="004C1A0E"/>
    <w:rsid w:val="004C1F53"/>
    <w:rsid w:val="004C20D8"/>
    <w:rsid w:val="004C312F"/>
    <w:rsid w:val="004C3428"/>
    <w:rsid w:val="004C3C68"/>
    <w:rsid w:val="004C4BDD"/>
    <w:rsid w:val="004C4E05"/>
    <w:rsid w:val="004C522F"/>
    <w:rsid w:val="004C52A8"/>
    <w:rsid w:val="004C5D81"/>
    <w:rsid w:val="004C68C8"/>
    <w:rsid w:val="004C7A59"/>
    <w:rsid w:val="004C7BA8"/>
    <w:rsid w:val="004C7DBD"/>
    <w:rsid w:val="004D0765"/>
    <w:rsid w:val="004D2121"/>
    <w:rsid w:val="004D23F9"/>
    <w:rsid w:val="004D26A6"/>
    <w:rsid w:val="004D26F8"/>
    <w:rsid w:val="004D2BD4"/>
    <w:rsid w:val="004D2F9E"/>
    <w:rsid w:val="004D3528"/>
    <w:rsid w:val="004D517F"/>
    <w:rsid w:val="004D63F9"/>
    <w:rsid w:val="004D67E8"/>
    <w:rsid w:val="004E08F0"/>
    <w:rsid w:val="004E1B2C"/>
    <w:rsid w:val="004E40E0"/>
    <w:rsid w:val="004E4B8E"/>
    <w:rsid w:val="004E58FE"/>
    <w:rsid w:val="004E6099"/>
    <w:rsid w:val="004E6118"/>
    <w:rsid w:val="004F00EC"/>
    <w:rsid w:val="004F186F"/>
    <w:rsid w:val="004F2A17"/>
    <w:rsid w:val="004F2A8F"/>
    <w:rsid w:val="004F2BEB"/>
    <w:rsid w:val="004F38DD"/>
    <w:rsid w:val="004F3B26"/>
    <w:rsid w:val="004F4259"/>
    <w:rsid w:val="004F600F"/>
    <w:rsid w:val="004F6175"/>
    <w:rsid w:val="004F617E"/>
    <w:rsid w:val="004F6895"/>
    <w:rsid w:val="004F6DE1"/>
    <w:rsid w:val="004F7721"/>
    <w:rsid w:val="004F7AEF"/>
    <w:rsid w:val="0050043F"/>
    <w:rsid w:val="00500601"/>
    <w:rsid w:val="0050067C"/>
    <w:rsid w:val="005019E6"/>
    <w:rsid w:val="00503D06"/>
    <w:rsid w:val="00504355"/>
    <w:rsid w:val="005046C2"/>
    <w:rsid w:val="00504C31"/>
    <w:rsid w:val="0050537F"/>
    <w:rsid w:val="00506CCA"/>
    <w:rsid w:val="0050719A"/>
    <w:rsid w:val="00507567"/>
    <w:rsid w:val="005108F6"/>
    <w:rsid w:val="00510B82"/>
    <w:rsid w:val="00511463"/>
    <w:rsid w:val="00512AE5"/>
    <w:rsid w:val="00512F9B"/>
    <w:rsid w:val="00513E7F"/>
    <w:rsid w:val="00513FBF"/>
    <w:rsid w:val="00515628"/>
    <w:rsid w:val="00515A30"/>
    <w:rsid w:val="005172BF"/>
    <w:rsid w:val="0051787A"/>
    <w:rsid w:val="00517894"/>
    <w:rsid w:val="00517992"/>
    <w:rsid w:val="0052009C"/>
    <w:rsid w:val="0052024E"/>
    <w:rsid w:val="005207A0"/>
    <w:rsid w:val="0052129C"/>
    <w:rsid w:val="00521941"/>
    <w:rsid w:val="0052457E"/>
    <w:rsid w:val="00526197"/>
    <w:rsid w:val="0052621B"/>
    <w:rsid w:val="00526295"/>
    <w:rsid w:val="00527563"/>
    <w:rsid w:val="00527AB4"/>
    <w:rsid w:val="005306EA"/>
    <w:rsid w:val="00531097"/>
    <w:rsid w:val="00531A04"/>
    <w:rsid w:val="005343B0"/>
    <w:rsid w:val="00534640"/>
    <w:rsid w:val="00534E0C"/>
    <w:rsid w:val="005359C7"/>
    <w:rsid w:val="00537CC6"/>
    <w:rsid w:val="00537FC6"/>
    <w:rsid w:val="0054155F"/>
    <w:rsid w:val="00543527"/>
    <w:rsid w:val="005448FB"/>
    <w:rsid w:val="00545569"/>
    <w:rsid w:val="00545EDC"/>
    <w:rsid w:val="005467F1"/>
    <w:rsid w:val="00546A39"/>
    <w:rsid w:val="00547B79"/>
    <w:rsid w:val="00550F82"/>
    <w:rsid w:val="00551142"/>
    <w:rsid w:val="00552486"/>
    <w:rsid w:val="00552A5C"/>
    <w:rsid w:val="005539C8"/>
    <w:rsid w:val="00554CC4"/>
    <w:rsid w:val="00555024"/>
    <w:rsid w:val="005566B2"/>
    <w:rsid w:val="00556BCB"/>
    <w:rsid w:val="00556C60"/>
    <w:rsid w:val="00557D84"/>
    <w:rsid w:val="00557E1F"/>
    <w:rsid w:val="0056019F"/>
    <w:rsid w:val="00560689"/>
    <w:rsid w:val="0056074D"/>
    <w:rsid w:val="00560F40"/>
    <w:rsid w:val="00561681"/>
    <w:rsid w:val="00562A1D"/>
    <w:rsid w:val="005645E5"/>
    <w:rsid w:val="005670B6"/>
    <w:rsid w:val="00567202"/>
    <w:rsid w:val="005677D8"/>
    <w:rsid w:val="0056784D"/>
    <w:rsid w:val="00570104"/>
    <w:rsid w:val="00573563"/>
    <w:rsid w:val="00573A5C"/>
    <w:rsid w:val="00573C05"/>
    <w:rsid w:val="00576152"/>
    <w:rsid w:val="005777C5"/>
    <w:rsid w:val="00577BA9"/>
    <w:rsid w:val="00577F90"/>
    <w:rsid w:val="00580E6C"/>
    <w:rsid w:val="00581F60"/>
    <w:rsid w:val="005822E4"/>
    <w:rsid w:val="00583282"/>
    <w:rsid w:val="00583B36"/>
    <w:rsid w:val="005847A7"/>
    <w:rsid w:val="00584A03"/>
    <w:rsid w:val="00585A55"/>
    <w:rsid w:val="00587C7F"/>
    <w:rsid w:val="005916AF"/>
    <w:rsid w:val="00591833"/>
    <w:rsid w:val="005918A5"/>
    <w:rsid w:val="00592A42"/>
    <w:rsid w:val="00593F08"/>
    <w:rsid w:val="00594B9F"/>
    <w:rsid w:val="0059542E"/>
    <w:rsid w:val="00596188"/>
    <w:rsid w:val="00596344"/>
    <w:rsid w:val="005965FB"/>
    <w:rsid w:val="00597A55"/>
    <w:rsid w:val="00597F15"/>
    <w:rsid w:val="005A1154"/>
    <w:rsid w:val="005A1D9D"/>
    <w:rsid w:val="005A1F5A"/>
    <w:rsid w:val="005A2893"/>
    <w:rsid w:val="005A3AFD"/>
    <w:rsid w:val="005A4764"/>
    <w:rsid w:val="005A4EB3"/>
    <w:rsid w:val="005A56B8"/>
    <w:rsid w:val="005A63E1"/>
    <w:rsid w:val="005A6A0B"/>
    <w:rsid w:val="005A719B"/>
    <w:rsid w:val="005B00EC"/>
    <w:rsid w:val="005B1D85"/>
    <w:rsid w:val="005B2F56"/>
    <w:rsid w:val="005B4582"/>
    <w:rsid w:val="005B4678"/>
    <w:rsid w:val="005B4E10"/>
    <w:rsid w:val="005B5F5E"/>
    <w:rsid w:val="005B64F3"/>
    <w:rsid w:val="005B6F11"/>
    <w:rsid w:val="005B7E7E"/>
    <w:rsid w:val="005C0D1B"/>
    <w:rsid w:val="005C17C3"/>
    <w:rsid w:val="005C19AE"/>
    <w:rsid w:val="005C37D1"/>
    <w:rsid w:val="005C3914"/>
    <w:rsid w:val="005C4903"/>
    <w:rsid w:val="005C512C"/>
    <w:rsid w:val="005C58CB"/>
    <w:rsid w:val="005C5BDA"/>
    <w:rsid w:val="005C5C32"/>
    <w:rsid w:val="005C5C45"/>
    <w:rsid w:val="005D055E"/>
    <w:rsid w:val="005D13A2"/>
    <w:rsid w:val="005D2096"/>
    <w:rsid w:val="005D2A23"/>
    <w:rsid w:val="005D330B"/>
    <w:rsid w:val="005D3BBB"/>
    <w:rsid w:val="005D43FB"/>
    <w:rsid w:val="005D5B13"/>
    <w:rsid w:val="005D603C"/>
    <w:rsid w:val="005D6EF0"/>
    <w:rsid w:val="005D7AC4"/>
    <w:rsid w:val="005E090B"/>
    <w:rsid w:val="005E1715"/>
    <w:rsid w:val="005E270C"/>
    <w:rsid w:val="005E3FD7"/>
    <w:rsid w:val="005E4841"/>
    <w:rsid w:val="005E4AD3"/>
    <w:rsid w:val="005E52BF"/>
    <w:rsid w:val="005E74D2"/>
    <w:rsid w:val="005E7575"/>
    <w:rsid w:val="005F0258"/>
    <w:rsid w:val="005F1012"/>
    <w:rsid w:val="005F1A4A"/>
    <w:rsid w:val="005F27B0"/>
    <w:rsid w:val="005F2883"/>
    <w:rsid w:val="005F2A03"/>
    <w:rsid w:val="005F3317"/>
    <w:rsid w:val="005F3E4B"/>
    <w:rsid w:val="005F50EF"/>
    <w:rsid w:val="005F57F8"/>
    <w:rsid w:val="005F614D"/>
    <w:rsid w:val="005F7731"/>
    <w:rsid w:val="005F7E37"/>
    <w:rsid w:val="005F7FEA"/>
    <w:rsid w:val="006000B6"/>
    <w:rsid w:val="00600E7C"/>
    <w:rsid w:val="006011E2"/>
    <w:rsid w:val="00602795"/>
    <w:rsid w:val="0060288D"/>
    <w:rsid w:val="00602993"/>
    <w:rsid w:val="00603EE2"/>
    <w:rsid w:val="00604908"/>
    <w:rsid w:val="00604ED5"/>
    <w:rsid w:val="006067DA"/>
    <w:rsid w:val="00611469"/>
    <w:rsid w:val="00613B24"/>
    <w:rsid w:val="006152E6"/>
    <w:rsid w:val="00615B2D"/>
    <w:rsid w:val="00616BF4"/>
    <w:rsid w:val="00616DE2"/>
    <w:rsid w:val="006171CD"/>
    <w:rsid w:val="00617C4E"/>
    <w:rsid w:val="00620D39"/>
    <w:rsid w:val="00620F52"/>
    <w:rsid w:val="00622168"/>
    <w:rsid w:val="0062347E"/>
    <w:rsid w:val="00624565"/>
    <w:rsid w:val="006304C6"/>
    <w:rsid w:val="006305AB"/>
    <w:rsid w:val="0063064E"/>
    <w:rsid w:val="006316FA"/>
    <w:rsid w:val="0063262C"/>
    <w:rsid w:val="006332C7"/>
    <w:rsid w:val="00635E9C"/>
    <w:rsid w:val="00636E9F"/>
    <w:rsid w:val="00637908"/>
    <w:rsid w:val="0064118E"/>
    <w:rsid w:val="00642D83"/>
    <w:rsid w:val="006431B4"/>
    <w:rsid w:val="00643CCB"/>
    <w:rsid w:val="00643D73"/>
    <w:rsid w:val="00643EF5"/>
    <w:rsid w:val="006464D3"/>
    <w:rsid w:val="006468F9"/>
    <w:rsid w:val="0064783D"/>
    <w:rsid w:val="0065027D"/>
    <w:rsid w:val="0065208B"/>
    <w:rsid w:val="00652B12"/>
    <w:rsid w:val="00652C7D"/>
    <w:rsid w:val="00652E09"/>
    <w:rsid w:val="006547AD"/>
    <w:rsid w:val="00654A02"/>
    <w:rsid w:val="00654E4C"/>
    <w:rsid w:val="00657CC2"/>
    <w:rsid w:val="00660B42"/>
    <w:rsid w:val="00660F60"/>
    <w:rsid w:val="00661FD8"/>
    <w:rsid w:val="006626FF"/>
    <w:rsid w:val="00663F39"/>
    <w:rsid w:val="00666232"/>
    <w:rsid w:val="00666639"/>
    <w:rsid w:val="00666EC6"/>
    <w:rsid w:val="0066759F"/>
    <w:rsid w:val="00671CB9"/>
    <w:rsid w:val="00671F8F"/>
    <w:rsid w:val="00672144"/>
    <w:rsid w:val="0067249B"/>
    <w:rsid w:val="006726C1"/>
    <w:rsid w:val="00672E6B"/>
    <w:rsid w:val="00673007"/>
    <w:rsid w:val="0067343C"/>
    <w:rsid w:val="00673442"/>
    <w:rsid w:val="00673799"/>
    <w:rsid w:val="00673C5F"/>
    <w:rsid w:val="00675192"/>
    <w:rsid w:val="006770C8"/>
    <w:rsid w:val="006777E8"/>
    <w:rsid w:val="00677F4E"/>
    <w:rsid w:val="0068054D"/>
    <w:rsid w:val="00680D0A"/>
    <w:rsid w:val="00680E24"/>
    <w:rsid w:val="00682641"/>
    <w:rsid w:val="00682D2B"/>
    <w:rsid w:val="00682D6A"/>
    <w:rsid w:val="00682FB9"/>
    <w:rsid w:val="00683325"/>
    <w:rsid w:val="00683CB8"/>
    <w:rsid w:val="00684873"/>
    <w:rsid w:val="00685852"/>
    <w:rsid w:val="00687895"/>
    <w:rsid w:val="00687CF8"/>
    <w:rsid w:val="00687D79"/>
    <w:rsid w:val="00690A06"/>
    <w:rsid w:val="0069135C"/>
    <w:rsid w:val="00691537"/>
    <w:rsid w:val="00691674"/>
    <w:rsid w:val="00692B81"/>
    <w:rsid w:val="00692EAE"/>
    <w:rsid w:val="00693084"/>
    <w:rsid w:val="006935C0"/>
    <w:rsid w:val="00693BBA"/>
    <w:rsid w:val="00694410"/>
    <w:rsid w:val="00694D25"/>
    <w:rsid w:val="0069621B"/>
    <w:rsid w:val="00696727"/>
    <w:rsid w:val="00696D1E"/>
    <w:rsid w:val="00696F75"/>
    <w:rsid w:val="00697871"/>
    <w:rsid w:val="006A08E0"/>
    <w:rsid w:val="006A118E"/>
    <w:rsid w:val="006A19F5"/>
    <w:rsid w:val="006A2605"/>
    <w:rsid w:val="006A2F70"/>
    <w:rsid w:val="006A345D"/>
    <w:rsid w:val="006A3A07"/>
    <w:rsid w:val="006A444A"/>
    <w:rsid w:val="006A4894"/>
    <w:rsid w:val="006A492B"/>
    <w:rsid w:val="006A50E3"/>
    <w:rsid w:val="006B0526"/>
    <w:rsid w:val="006B0A0C"/>
    <w:rsid w:val="006B1A0B"/>
    <w:rsid w:val="006B1E0A"/>
    <w:rsid w:val="006B3439"/>
    <w:rsid w:val="006B37DD"/>
    <w:rsid w:val="006B3957"/>
    <w:rsid w:val="006B4244"/>
    <w:rsid w:val="006B4477"/>
    <w:rsid w:val="006B4591"/>
    <w:rsid w:val="006B4914"/>
    <w:rsid w:val="006B4B2B"/>
    <w:rsid w:val="006B53ED"/>
    <w:rsid w:val="006B5533"/>
    <w:rsid w:val="006B60A6"/>
    <w:rsid w:val="006B6A96"/>
    <w:rsid w:val="006B7667"/>
    <w:rsid w:val="006B7919"/>
    <w:rsid w:val="006B7B43"/>
    <w:rsid w:val="006B7CF3"/>
    <w:rsid w:val="006C03BA"/>
    <w:rsid w:val="006C0F7A"/>
    <w:rsid w:val="006C1057"/>
    <w:rsid w:val="006C1EC1"/>
    <w:rsid w:val="006C374C"/>
    <w:rsid w:val="006C3C58"/>
    <w:rsid w:val="006C44C9"/>
    <w:rsid w:val="006C4989"/>
    <w:rsid w:val="006C5A60"/>
    <w:rsid w:val="006C5B0F"/>
    <w:rsid w:val="006C64A7"/>
    <w:rsid w:val="006C6BAE"/>
    <w:rsid w:val="006C728B"/>
    <w:rsid w:val="006C763E"/>
    <w:rsid w:val="006C79AE"/>
    <w:rsid w:val="006D0283"/>
    <w:rsid w:val="006D0441"/>
    <w:rsid w:val="006D04AF"/>
    <w:rsid w:val="006D0712"/>
    <w:rsid w:val="006D1351"/>
    <w:rsid w:val="006D1A7A"/>
    <w:rsid w:val="006D1DC1"/>
    <w:rsid w:val="006D304A"/>
    <w:rsid w:val="006D34C0"/>
    <w:rsid w:val="006D3779"/>
    <w:rsid w:val="006D4509"/>
    <w:rsid w:val="006D6117"/>
    <w:rsid w:val="006D654F"/>
    <w:rsid w:val="006D6728"/>
    <w:rsid w:val="006D74E7"/>
    <w:rsid w:val="006D7C1B"/>
    <w:rsid w:val="006E0A0D"/>
    <w:rsid w:val="006E0BCF"/>
    <w:rsid w:val="006E103A"/>
    <w:rsid w:val="006E1787"/>
    <w:rsid w:val="006E1D89"/>
    <w:rsid w:val="006E26F2"/>
    <w:rsid w:val="006E2893"/>
    <w:rsid w:val="006E34A9"/>
    <w:rsid w:val="006E3703"/>
    <w:rsid w:val="006E3D14"/>
    <w:rsid w:val="006E5045"/>
    <w:rsid w:val="006E5204"/>
    <w:rsid w:val="006E5581"/>
    <w:rsid w:val="006E5938"/>
    <w:rsid w:val="006E5D2F"/>
    <w:rsid w:val="006E6B8F"/>
    <w:rsid w:val="006E7C5C"/>
    <w:rsid w:val="006F161D"/>
    <w:rsid w:val="006F286F"/>
    <w:rsid w:val="006F2A9F"/>
    <w:rsid w:val="006F3C30"/>
    <w:rsid w:val="006F4E37"/>
    <w:rsid w:val="006F691F"/>
    <w:rsid w:val="006F6FF1"/>
    <w:rsid w:val="006F70A0"/>
    <w:rsid w:val="006F789F"/>
    <w:rsid w:val="00700E6E"/>
    <w:rsid w:val="0070144B"/>
    <w:rsid w:val="00702C4D"/>
    <w:rsid w:val="00702D8A"/>
    <w:rsid w:val="00702EA6"/>
    <w:rsid w:val="00702F57"/>
    <w:rsid w:val="00704075"/>
    <w:rsid w:val="007053E1"/>
    <w:rsid w:val="007055F1"/>
    <w:rsid w:val="00705CEF"/>
    <w:rsid w:val="00706902"/>
    <w:rsid w:val="00706F65"/>
    <w:rsid w:val="00707E4B"/>
    <w:rsid w:val="00710407"/>
    <w:rsid w:val="00712AC2"/>
    <w:rsid w:val="00713F15"/>
    <w:rsid w:val="0071442E"/>
    <w:rsid w:val="00714BAE"/>
    <w:rsid w:val="00715200"/>
    <w:rsid w:val="007157BD"/>
    <w:rsid w:val="00715F09"/>
    <w:rsid w:val="007176AA"/>
    <w:rsid w:val="0071790B"/>
    <w:rsid w:val="00717A03"/>
    <w:rsid w:val="00717CB1"/>
    <w:rsid w:val="007210B2"/>
    <w:rsid w:val="0072111B"/>
    <w:rsid w:val="0072130C"/>
    <w:rsid w:val="00723334"/>
    <w:rsid w:val="007233C4"/>
    <w:rsid w:val="00725428"/>
    <w:rsid w:val="00725696"/>
    <w:rsid w:val="00725B4D"/>
    <w:rsid w:val="00725F77"/>
    <w:rsid w:val="00726618"/>
    <w:rsid w:val="00726921"/>
    <w:rsid w:val="00726AA3"/>
    <w:rsid w:val="00727867"/>
    <w:rsid w:val="00727A69"/>
    <w:rsid w:val="00727D69"/>
    <w:rsid w:val="007307A7"/>
    <w:rsid w:val="00731077"/>
    <w:rsid w:val="0073167B"/>
    <w:rsid w:val="007319A5"/>
    <w:rsid w:val="00732815"/>
    <w:rsid w:val="00732EA4"/>
    <w:rsid w:val="007332CE"/>
    <w:rsid w:val="0073390A"/>
    <w:rsid w:val="00734C53"/>
    <w:rsid w:val="00735094"/>
    <w:rsid w:val="00735DA3"/>
    <w:rsid w:val="0073774C"/>
    <w:rsid w:val="0074013E"/>
    <w:rsid w:val="007406F9"/>
    <w:rsid w:val="007412BD"/>
    <w:rsid w:val="00741FF5"/>
    <w:rsid w:val="007430C5"/>
    <w:rsid w:val="007432DE"/>
    <w:rsid w:val="00743ABE"/>
    <w:rsid w:val="00743DB5"/>
    <w:rsid w:val="007442BF"/>
    <w:rsid w:val="00744498"/>
    <w:rsid w:val="0074456F"/>
    <w:rsid w:val="00744A07"/>
    <w:rsid w:val="00746027"/>
    <w:rsid w:val="00746BDC"/>
    <w:rsid w:val="00746F30"/>
    <w:rsid w:val="0074750B"/>
    <w:rsid w:val="0074785F"/>
    <w:rsid w:val="00750B5B"/>
    <w:rsid w:val="00751473"/>
    <w:rsid w:val="00752E08"/>
    <w:rsid w:val="00753A0C"/>
    <w:rsid w:val="00754B0D"/>
    <w:rsid w:val="00754D01"/>
    <w:rsid w:val="00754D5A"/>
    <w:rsid w:val="00755EB3"/>
    <w:rsid w:val="0075765E"/>
    <w:rsid w:val="007609A2"/>
    <w:rsid w:val="00762163"/>
    <w:rsid w:val="00762565"/>
    <w:rsid w:val="00762F91"/>
    <w:rsid w:val="00763176"/>
    <w:rsid w:val="007649CC"/>
    <w:rsid w:val="00764D55"/>
    <w:rsid w:val="0076506A"/>
    <w:rsid w:val="00765E56"/>
    <w:rsid w:val="00766354"/>
    <w:rsid w:val="007669F2"/>
    <w:rsid w:val="00767303"/>
    <w:rsid w:val="00767A73"/>
    <w:rsid w:val="00770A82"/>
    <w:rsid w:val="00770FB0"/>
    <w:rsid w:val="00772D1F"/>
    <w:rsid w:val="00774CF9"/>
    <w:rsid w:val="00775579"/>
    <w:rsid w:val="0077637B"/>
    <w:rsid w:val="00777020"/>
    <w:rsid w:val="007815FF"/>
    <w:rsid w:val="00781649"/>
    <w:rsid w:val="0078186D"/>
    <w:rsid w:val="00783D9B"/>
    <w:rsid w:val="007842F9"/>
    <w:rsid w:val="007851A9"/>
    <w:rsid w:val="00785B38"/>
    <w:rsid w:val="007864AC"/>
    <w:rsid w:val="007874A8"/>
    <w:rsid w:val="00790482"/>
    <w:rsid w:val="007906B2"/>
    <w:rsid w:val="007907C0"/>
    <w:rsid w:val="00792AB3"/>
    <w:rsid w:val="007933FA"/>
    <w:rsid w:val="007941A1"/>
    <w:rsid w:val="007948CF"/>
    <w:rsid w:val="00794F16"/>
    <w:rsid w:val="0079560B"/>
    <w:rsid w:val="00795815"/>
    <w:rsid w:val="00795B9B"/>
    <w:rsid w:val="00795C13"/>
    <w:rsid w:val="007966E4"/>
    <w:rsid w:val="00796EBC"/>
    <w:rsid w:val="007A0945"/>
    <w:rsid w:val="007A0A60"/>
    <w:rsid w:val="007A15A9"/>
    <w:rsid w:val="007A209F"/>
    <w:rsid w:val="007A21DA"/>
    <w:rsid w:val="007A2F6E"/>
    <w:rsid w:val="007A324A"/>
    <w:rsid w:val="007A3678"/>
    <w:rsid w:val="007A4758"/>
    <w:rsid w:val="007A4B05"/>
    <w:rsid w:val="007A5B5C"/>
    <w:rsid w:val="007A6A66"/>
    <w:rsid w:val="007A6E23"/>
    <w:rsid w:val="007B0D21"/>
    <w:rsid w:val="007B12DB"/>
    <w:rsid w:val="007B1366"/>
    <w:rsid w:val="007B22A8"/>
    <w:rsid w:val="007B23BC"/>
    <w:rsid w:val="007B33D9"/>
    <w:rsid w:val="007B5376"/>
    <w:rsid w:val="007B54D4"/>
    <w:rsid w:val="007C02A0"/>
    <w:rsid w:val="007C144B"/>
    <w:rsid w:val="007C16C9"/>
    <w:rsid w:val="007C1884"/>
    <w:rsid w:val="007C1CB6"/>
    <w:rsid w:val="007C29C3"/>
    <w:rsid w:val="007C4413"/>
    <w:rsid w:val="007C5484"/>
    <w:rsid w:val="007C5DBB"/>
    <w:rsid w:val="007C5EA2"/>
    <w:rsid w:val="007C6941"/>
    <w:rsid w:val="007C7D30"/>
    <w:rsid w:val="007D0FBD"/>
    <w:rsid w:val="007D1B0B"/>
    <w:rsid w:val="007D1C04"/>
    <w:rsid w:val="007D1FB4"/>
    <w:rsid w:val="007D2526"/>
    <w:rsid w:val="007D28E4"/>
    <w:rsid w:val="007D3FB3"/>
    <w:rsid w:val="007D4ECE"/>
    <w:rsid w:val="007D61BA"/>
    <w:rsid w:val="007D7449"/>
    <w:rsid w:val="007E1EA8"/>
    <w:rsid w:val="007E26AD"/>
    <w:rsid w:val="007E27F7"/>
    <w:rsid w:val="007E2F5B"/>
    <w:rsid w:val="007E3241"/>
    <w:rsid w:val="007E4193"/>
    <w:rsid w:val="007E43AF"/>
    <w:rsid w:val="007E4AA6"/>
    <w:rsid w:val="007E50B6"/>
    <w:rsid w:val="007F01AA"/>
    <w:rsid w:val="007F14C0"/>
    <w:rsid w:val="007F2960"/>
    <w:rsid w:val="007F2ADD"/>
    <w:rsid w:val="007F42E4"/>
    <w:rsid w:val="007F4B35"/>
    <w:rsid w:val="007F4B51"/>
    <w:rsid w:val="007F4CD7"/>
    <w:rsid w:val="007F4F3F"/>
    <w:rsid w:val="007F50EE"/>
    <w:rsid w:val="007F599A"/>
    <w:rsid w:val="007F5D16"/>
    <w:rsid w:val="007F7499"/>
    <w:rsid w:val="007F77E8"/>
    <w:rsid w:val="007F7A82"/>
    <w:rsid w:val="007F7C4B"/>
    <w:rsid w:val="0080093C"/>
    <w:rsid w:val="0080123C"/>
    <w:rsid w:val="00801714"/>
    <w:rsid w:val="00801BA1"/>
    <w:rsid w:val="00801F34"/>
    <w:rsid w:val="00802D95"/>
    <w:rsid w:val="008036D8"/>
    <w:rsid w:val="00803E76"/>
    <w:rsid w:val="008041C1"/>
    <w:rsid w:val="0080462A"/>
    <w:rsid w:val="00805A24"/>
    <w:rsid w:val="008067F9"/>
    <w:rsid w:val="0080724D"/>
    <w:rsid w:val="0080745A"/>
    <w:rsid w:val="008101C6"/>
    <w:rsid w:val="008102FC"/>
    <w:rsid w:val="00811645"/>
    <w:rsid w:val="008122FC"/>
    <w:rsid w:val="00812B73"/>
    <w:rsid w:val="008131B4"/>
    <w:rsid w:val="00813B13"/>
    <w:rsid w:val="008145CA"/>
    <w:rsid w:val="0081597A"/>
    <w:rsid w:val="00816952"/>
    <w:rsid w:val="00817233"/>
    <w:rsid w:val="00821547"/>
    <w:rsid w:val="00821DF4"/>
    <w:rsid w:val="008228E3"/>
    <w:rsid w:val="00823181"/>
    <w:rsid w:val="008249C8"/>
    <w:rsid w:val="00824D7D"/>
    <w:rsid w:val="0082687F"/>
    <w:rsid w:val="00826FF6"/>
    <w:rsid w:val="0083120F"/>
    <w:rsid w:val="00831A2D"/>
    <w:rsid w:val="0083562D"/>
    <w:rsid w:val="00835B0B"/>
    <w:rsid w:val="00835B3C"/>
    <w:rsid w:val="00837DDF"/>
    <w:rsid w:val="00840A9C"/>
    <w:rsid w:val="00841A3A"/>
    <w:rsid w:val="00841C2F"/>
    <w:rsid w:val="00841C4C"/>
    <w:rsid w:val="00841DC9"/>
    <w:rsid w:val="00841F8D"/>
    <w:rsid w:val="008423B7"/>
    <w:rsid w:val="00845CBA"/>
    <w:rsid w:val="00845E3B"/>
    <w:rsid w:val="00846791"/>
    <w:rsid w:val="00847218"/>
    <w:rsid w:val="0085319C"/>
    <w:rsid w:val="00854734"/>
    <w:rsid w:val="00854828"/>
    <w:rsid w:val="00855264"/>
    <w:rsid w:val="00856269"/>
    <w:rsid w:val="0085689D"/>
    <w:rsid w:val="00856977"/>
    <w:rsid w:val="00857622"/>
    <w:rsid w:val="008619F5"/>
    <w:rsid w:val="00862EE4"/>
    <w:rsid w:val="00863F7F"/>
    <w:rsid w:val="00865B38"/>
    <w:rsid w:val="00866CA4"/>
    <w:rsid w:val="0087103E"/>
    <w:rsid w:val="00871408"/>
    <w:rsid w:val="0087445F"/>
    <w:rsid w:val="00875582"/>
    <w:rsid w:val="00875C52"/>
    <w:rsid w:val="0087676A"/>
    <w:rsid w:val="008774FD"/>
    <w:rsid w:val="00877D02"/>
    <w:rsid w:val="00880FA8"/>
    <w:rsid w:val="00883673"/>
    <w:rsid w:val="00884A55"/>
    <w:rsid w:val="0088516E"/>
    <w:rsid w:val="008853C9"/>
    <w:rsid w:val="0088550C"/>
    <w:rsid w:val="0088593B"/>
    <w:rsid w:val="00886A51"/>
    <w:rsid w:val="00887A87"/>
    <w:rsid w:val="0089076B"/>
    <w:rsid w:val="00891376"/>
    <w:rsid w:val="00893130"/>
    <w:rsid w:val="0089439C"/>
    <w:rsid w:val="008962E7"/>
    <w:rsid w:val="00896444"/>
    <w:rsid w:val="00897FC2"/>
    <w:rsid w:val="008A00B1"/>
    <w:rsid w:val="008A0E61"/>
    <w:rsid w:val="008A1460"/>
    <w:rsid w:val="008A172A"/>
    <w:rsid w:val="008A173D"/>
    <w:rsid w:val="008A177E"/>
    <w:rsid w:val="008A2581"/>
    <w:rsid w:val="008A2734"/>
    <w:rsid w:val="008A2EE0"/>
    <w:rsid w:val="008A3437"/>
    <w:rsid w:val="008A34B0"/>
    <w:rsid w:val="008A3832"/>
    <w:rsid w:val="008A509F"/>
    <w:rsid w:val="008A5D49"/>
    <w:rsid w:val="008A5DCE"/>
    <w:rsid w:val="008A61CF"/>
    <w:rsid w:val="008A69BD"/>
    <w:rsid w:val="008A71F4"/>
    <w:rsid w:val="008B1035"/>
    <w:rsid w:val="008B1055"/>
    <w:rsid w:val="008B1551"/>
    <w:rsid w:val="008B1D29"/>
    <w:rsid w:val="008B6819"/>
    <w:rsid w:val="008B6A4A"/>
    <w:rsid w:val="008B742F"/>
    <w:rsid w:val="008B783D"/>
    <w:rsid w:val="008C0324"/>
    <w:rsid w:val="008C0916"/>
    <w:rsid w:val="008C0D6D"/>
    <w:rsid w:val="008C155F"/>
    <w:rsid w:val="008C2A70"/>
    <w:rsid w:val="008C5A33"/>
    <w:rsid w:val="008C7843"/>
    <w:rsid w:val="008C7B21"/>
    <w:rsid w:val="008C7D11"/>
    <w:rsid w:val="008D01F3"/>
    <w:rsid w:val="008D07AB"/>
    <w:rsid w:val="008D1D3C"/>
    <w:rsid w:val="008D282B"/>
    <w:rsid w:val="008D3AA4"/>
    <w:rsid w:val="008D4CA3"/>
    <w:rsid w:val="008D5718"/>
    <w:rsid w:val="008D583D"/>
    <w:rsid w:val="008D5E8A"/>
    <w:rsid w:val="008D7EF0"/>
    <w:rsid w:val="008E0D06"/>
    <w:rsid w:val="008E0E35"/>
    <w:rsid w:val="008E169D"/>
    <w:rsid w:val="008E1C14"/>
    <w:rsid w:val="008E47B9"/>
    <w:rsid w:val="008E49E7"/>
    <w:rsid w:val="008E4F9D"/>
    <w:rsid w:val="008E509B"/>
    <w:rsid w:val="008E5893"/>
    <w:rsid w:val="008E6B3A"/>
    <w:rsid w:val="008E74FC"/>
    <w:rsid w:val="008E7DC0"/>
    <w:rsid w:val="008F03C7"/>
    <w:rsid w:val="008F07CC"/>
    <w:rsid w:val="008F10F4"/>
    <w:rsid w:val="008F194E"/>
    <w:rsid w:val="008F1AD6"/>
    <w:rsid w:val="008F5192"/>
    <w:rsid w:val="008F5F33"/>
    <w:rsid w:val="008F69E2"/>
    <w:rsid w:val="008F7980"/>
    <w:rsid w:val="009009FC"/>
    <w:rsid w:val="009010B6"/>
    <w:rsid w:val="009013D5"/>
    <w:rsid w:val="00902820"/>
    <w:rsid w:val="00903D1C"/>
    <w:rsid w:val="00904A18"/>
    <w:rsid w:val="009058BF"/>
    <w:rsid w:val="00905D85"/>
    <w:rsid w:val="00906514"/>
    <w:rsid w:val="0091056A"/>
    <w:rsid w:val="009106F0"/>
    <w:rsid w:val="009126AE"/>
    <w:rsid w:val="00912E7B"/>
    <w:rsid w:val="0091308D"/>
    <w:rsid w:val="00914146"/>
    <w:rsid w:val="0091618B"/>
    <w:rsid w:val="00916AC5"/>
    <w:rsid w:val="00917D52"/>
    <w:rsid w:val="00917E44"/>
    <w:rsid w:val="00921B22"/>
    <w:rsid w:val="0092248D"/>
    <w:rsid w:val="00922C37"/>
    <w:rsid w:val="00923AC5"/>
    <w:rsid w:val="00923DF5"/>
    <w:rsid w:val="00925E3C"/>
    <w:rsid w:val="00930701"/>
    <w:rsid w:val="0093274F"/>
    <w:rsid w:val="00932C39"/>
    <w:rsid w:val="00933721"/>
    <w:rsid w:val="009348C7"/>
    <w:rsid w:val="0093498C"/>
    <w:rsid w:val="00936080"/>
    <w:rsid w:val="00936808"/>
    <w:rsid w:val="00936F0A"/>
    <w:rsid w:val="00937134"/>
    <w:rsid w:val="009379FD"/>
    <w:rsid w:val="00937BFE"/>
    <w:rsid w:val="00937CF7"/>
    <w:rsid w:val="00940479"/>
    <w:rsid w:val="00941CBA"/>
    <w:rsid w:val="00942172"/>
    <w:rsid w:val="0094235F"/>
    <w:rsid w:val="00942754"/>
    <w:rsid w:val="00944521"/>
    <w:rsid w:val="00945F84"/>
    <w:rsid w:val="00946B8E"/>
    <w:rsid w:val="00946CD1"/>
    <w:rsid w:val="0094707D"/>
    <w:rsid w:val="00947AA2"/>
    <w:rsid w:val="00952FDD"/>
    <w:rsid w:val="00953BE1"/>
    <w:rsid w:val="009553C8"/>
    <w:rsid w:val="00955BA6"/>
    <w:rsid w:val="00956B95"/>
    <w:rsid w:val="009578CE"/>
    <w:rsid w:val="00957D50"/>
    <w:rsid w:val="00960754"/>
    <w:rsid w:val="00961F23"/>
    <w:rsid w:val="009621B4"/>
    <w:rsid w:val="0096288E"/>
    <w:rsid w:val="00963FCC"/>
    <w:rsid w:val="00964935"/>
    <w:rsid w:val="009655AD"/>
    <w:rsid w:val="00965CAE"/>
    <w:rsid w:val="00965E3E"/>
    <w:rsid w:val="00965F9F"/>
    <w:rsid w:val="00966293"/>
    <w:rsid w:val="00966658"/>
    <w:rsid w:val="00966919"/>
    <w:rsid w:val="00966F37"/>
    <w:rsid w:val="00967732"/>
    <w:rsid w:val="0097212C"/>
    <w:rsid w:val="0097372C"/>
    <w:rsid w:val="0097395E"/>
    <w:rsid w:val="009739EB"/>
    <w:rsid w:val="009745B9"/>
    <w:rsid w:val="00976FE9"/>
    <w:rsid w:val="00977750"/>
    <w:rsid w:val="00977F67"/>
    <w:rsid w:val="00980253"/>
    <w:rsid w:val="00982589"/>
    <w:rsid w:val="00982975"/>
    <w:rsid w:val="00984E41"/>
    <w:rsid w:val="00986732"/>
    <w:rsid w:val="00986BF7"/>
    <w:rsid w:val="00987B86"/>
    <w:rsid w:val="009900B0"/>
    <w:rsid w:val="009905B1"/>
    <w:rsid w:val="009914C0"/>
    <w:rsid w:val="0099195D"/>
    <w:rsid w:val="0099252B"/>
    <w:rsid w:val="00993597"/>
    <w:rsid w:val="00993D37"/>
    <w:rsid w:val="0099436C"/>
    <w:rsid w:val="009945D2"/>
    <w:rsid w:val="00994E06"/>
    <w:rsid w:val="00994F8B"/>
    <w:rsid w:val="009950B5"/>
    <w:rsid w:val="00995E9C"/>
    <w:rsid w:val="009978E1"/>
    <w:rsid w:val="009A02B7"/>
    <w:rsid w:val="009A0CC4"/>
    <w:rsid w:val="009A0D48"/>
    <w:rsid w:val="009A0F0B"/>
    <w:rsid w:val="009A1167"/>
    <w:rsid w:val="009A13A6"/>
    <w:rsid w:val="009A182E"/>
    <w:rsid w:val="009A2325"/>
    <w:rsid w:val="009A2B5D"/>
    <w:rsid w:val="009A2C22"/>
    <w:rsid w:val="009A2E72"/>
    <w:rsid w:val="009A2EA8"/>
    <w:rsid w:val="009A3DA1"/>
    <w:rsid w:val="009A639A"/>
    <w:rsid w:val="009A6ECB"/>
    <w:rsid w:val="009A74EA"/>
    <w:rsid w:val="009B1A39"/>
    <w:rsid w:val="009B22E5"/>
    <w:rsid w:val="009B2323"/>
    <w:rsid w:val="009B2693"/>
    <w:rsid w:val="009B2B2A"/>
    <w:rsid w:val="009B2FD1"/>
    <w:rsid w:val="009B3133"/>
    <w:rsid w:val="009B3D88"/>
    <w:rsid w:val="009B4318"/>
    <w:rsid w:val="009B4D5B"/>
    <w:rsid w:val="009B50A1"/>
    <w:rsid w:val="009B5C31"/>
    <w:rsid w:val="009B6AA9"/>
    <w:rsid w:val="009B70B3"/>
    <w:rsid w:val="009B7616"/>
    <w:rsid w:val="009C0C57"/>
    <w:rsid w:val="009C1BFC"/>
    <w:rsid w:val="009C2E5F"/>
    <w:rsid w:val="009C3CD3"/>
    <w:rsid w:val="009C4737"/>
    <w:rsid w:val="009C6C51"/>
    <w:rsid w:val="009C76A7"/>
    <w:rsid w:val="009C76CA"/>
    <w:rsid w:val="009D0AC1"/>
    <w:rsid w:val="009D1074"/>
    <w:rsid w:val="009D1DDA"/>
    <w:rsid w:val="009D1F3A"/>
    <w:rsid w:val="009D2E1B"/>
    <w:rsid w:val="009D3A7B"/>
    <w:rsid w:val="009D4076"/>
    <w:rsid w:val="009D4FA1"/>
    <w:rsid w:val="009D5B6F"/>
    <w:rsid w:val="009D6E04"/>
    <w:rsid w:val="009D6FCA"/>
    <w:rsid w:val="009D76BA"/>
    <w:rsid w:val="009D7B34"/>
    <w:rsid w:val="009E02C1"/>
    <w:rsid w:val="009E052A"/>
    <w:rsid w:val="009E08B9"/>
    <w:rsid w:val="009E1204"/>
    <w:rsid w:val="009E1B50"/>
    <w:rsid w:val="009E21AB"/>
    <w:rsid w:val="009E27E2"/>
    <w:rsid w:val="009E2C69"/>
    <w:rsid w:val="009E42FA"/>
    <w:rsid w:val="009E4BEA"/>
    <w:rsid w:val="009E4CB4"/>
    <w:rsid w:val="009E5309"/>
    <w:rsid w:val="009E5B4B"/>
    <w:rsid w:val="009E609E"/>
    <w:rsid w:val="009E63F9"/>
    <w:rsid w:val="009F02BB"/>
    <w:rsid w:val="009F122C"/>
    <w:rsid w:val="009F18C7"/>
    <w:rsid w:val="009F20AF"/>
    <w:rsid w:val="009F2799"/>
    <w:rsid w:val="009F2CE4"/>
    <w:rsid w:val="009F3437"/>
    <w:rsid w:val="009F3F29"/>
    <w:rsid w:val="009F40E5"/>
    <w:rsid w:val="009F55E6"/>
    <w:rsid w:val="009F752A"/>
    <w:rsid w:val="009F7AA6"/>
    <w:rsid w:val="00A0020B"/>
    <w:rsid w:val="00A00776"/>
    <w:rsid w:val="00A013D5"/>
    <w:rsid w:val="00A040CB"/>
    <w:rsid w:val="00A04487"/>
    <w:rsid w:val="00A046EF"/>
    <w:rsid w:val="00A0548A"/>
    <w:rsid w:val="00A067FF"/>
    <w:rsid w:val="00A07343"/>
    <w:rsid w:val="00A1082A"/>
    <w:rsid w:val="00A10975"/>
    <w:rsid w:val="00A1215D"/>
    <w:rsid w:val="00A12877"/>
    <w:rsid w:val="00A13DEF"/>
    <w:rsid w:val="00A1474A"/>
    <w:rsid w:val="00A1474E"/>
    <w:rsid w:val="00A16487"/>
    <w:rsid w:val="00A1655D"/>
    <w:rsid w:val="00A20398"/>
    <w:rsid w:val="00A203D9"/>
    <w:rsid w:val="00A205C7"/>
    <w:rsid w:val="00A2178F"/>
    <w:rsid w:val="00A22165"/>
    <w:rsid w:val="00A221EC"/>
    <w:rsid w:val="00A22404"/>
    <w:rsid w:val="00A2436F"/>
    <w:rsid w:val="00A248B2"/>
    <w:rsid w:val="00A24F06"/>
    <w:rsid w:val="00A24F49"/>
    <w:rsid w:val="00A27681"/>
    <w:rsid w:val="00A276F6"/>
    <w:rsid w:val="00A27D64"/>
    <w:rsid w:val="00A3137E"/>
    <w:rsid w:val="00A331A2"/>
    <w:rsid w:val="00A336C4"/>
    <w:rsid w:val="00A34CC5"/>
    <w:rsid w:val="00A364EE"/>
    <w:rsid w:val="00A368C8"/>
    <w:rsid w:val="00A37CF0"/>
    <w:rsid w:val="00A40089"/>
    <w:rsid w:val="00A40DAC"/>
    <w:rsid w:val="00A41998"/>
    <w:rsid w:val="00A427FE"/>
    <w:rsid w:val="00A43518"/>
    <w:rsid w:val="00A43C12"/>
    <w:rsid w:val="00A43FC5"/>
    <w:rsid w:val="00A44275"/>
    <w:rsid w:val="00A445C7"/>
    <w:rsid w:val="00A446E6"/>
    <w:rsid w:val="00A44C84"/>
    <w:rsid w:val="00A455E5"/>
    <w:rsid w:val="00A45879"/>
    <w:rsid w:val="00A4605B"/>
    <w:rsid w:val="00A46743"/>
    <w:rsid w:val="00A46761"/>
    <w:rsid w:val="00A4734B"/>
    <w:rsid w:val="00A47B6C"/>
    <w:rsid w:val="00A50580"/>
    <w:rsid w:val="00A51627"/>
    <w:rsid w:val="00A51B46"/>
    <w:rsid w:val="00A51BDD"/>
    <w:rsid w:val="00A51EC5"/>
    <w:rsid w:val="00A5250D"/>
    <w:rsid w:val="00A52589"/>
    <w:rsid w:val="00A52598"/>
    <w:rsid w:val="00A52ED0"/>
    <w:rsid w:val="00A55937"/>
    <w:rsid w:val="00A560E1"/>
    <w:rsid w:val="00A5642F"/>
    <w:rsid w:val="00A571FE"/>
    <w:rsid w:val="00A57FA2"/>
    <w:rsid w:val="00A60496"/>
    <w:rsid w:val="00A60DC5"/>
    <w:rsid w:val="00A61712"/>
    <w:rsid w:val="00A62ADE"/>
    <w:rsid w:val="00A62B6A"/>
    <w:rsid w:val="00A6419B"/>
    <w:rsid w:val="00A65037"/>
    <w:rsid w:val="00A65594"/>
    <w:rsid w:val="00A661BB"/>
    <w:rsid w:val="00A6699D"/>
    <w:rsid w:val="00A66EDF"/>
    <w:rsid w:val="00A71286"/>
    <w:rsid w:val="00A71496"/>
    <w:rsid w:val="00A73753"/>
    <w:rsid w:val="00A767EE"/>
    <w:rsid w:val="00A776BE"/>
    <w:rsid w:val="00A809D7"/>
    <w:rsid w:val="00A80EF6"/>
    <w:rsid w:val="00A8123C"/>
    <w:rsid w:val="00A8203E"/>
    <w:rsid w:val="00A8214D"/>
    <w:rsid w:val="00A82579"/>
    <w:rsid w:val="00A82688"/>
    <w:rsid w:val="00A82D3B"/>
    <w:rsid w:val="00A87031"/>
    <w:rsid w:val="00A87D34"/>
    <w:rsid w:val="00A90220"/>
    <w:rsid w:val="00A90530"/>
    <w:rsid w:val="00A90DEC"/>
    <w:rsid w:val="00A910E3"/>
    <w:rsid w:val="00A91549"/>
    <w:rsid w:val="00A946BC"/>
    <w:rsid w:val="00A94F35"/>
    <w:rsid w:val="00A953ED"/>
    <w:rsid w:val="00A9594C"/>
    <w:rsid w:val="00A95C42"/>
    <w:rsid w:val="00A96033"/>
    <w:rsid w:val="00A96523"/>
    <w:rsid w:val="00A966F4"/>
    <w:rsid w:val="00A96FD4"/>
    <w:rsid w:val="00A976AC"/>
    <w:rsid w:val="00A97D99"/>
    <w:rsid w:val="00AA4230"/>
    <w:rsid w:val="00AB0E54"/>
    <w:rsid w:val="00AB3036"/>
    <w:rsid w:val="00AB3469"/>
    <w:rsid w:val="00AB3623"/>
    <w:rsid w:val="00AB3D17"/>
    <w:rsid w:val="00AB3EB6"/>
    <w:rsid w:val="00AB4481"/>
    <w:rsid w:val="00AB4DCA"/>
    <w:rsid w:val="00AB57A3"/>
    <w:rsid w:val="00AB5FB6"/>
    <w:rsid w:val="00AB69FA"/>
    <w:rsid w:val="00AB6FE4"/>
    <w:rsid w:val="00AB7626"/>
    <w:rsid w:val="00AC08CD"/>
    <w:rsid w:val="00AC0E84"/>
    <w:rsid w:val="00AC235A"/>
    <w:rsid w:val="00AC23F5"/>
    <w:rsid w:val="00AC3451"/>
    <w:rsid w:val="00AC374B"/>
    <w:rsid w:val="00AC4CF8"/>
    <w:rsid w:val="00AC5300"/>
    <w:rsid w:val="00AC578E"/>
    <w:rsid w:val="00AD2329"/>
    <w:rsid w:val="00AD2AAA"/>
    <w:rsid w:val="00AD40FC"/>
    <w:rsid w:val="00AD483E"/>
    <w:rsid w:val="00AD529D"/>
    <w:rsid w:val="00AD59F1"/>
    <w:rsid w:val="00AD6EF0"/>
    <w:rsid w:val="00AD7481"/>
    <w:rsid w:val="00AE07FF"/>
    <w:rsid w:val="00AE0C38"/>
    <w:rsid w:val="00AE29D5"/>
    <w:rsid w:val="00AE2BFD"/>
    <w:rsid w:val="00AE447A"/>
    <w:rsid w:val="00AE4497"/>
    <w:rsid w:val="00AE53ED"/>
    <w:rsid w:val="00AE556C"/>
    <w:rsid w:val="00AE6320"/>
    <w:rsid w:val="00AE6501"/>
    <w:rsid w:val="00AE667C"/>
    <w:rsid w:val="00AF1A4D"/>
    <w:rsid w:val="00AF39E3"/>
    <w:rsid w:val="00AF3E47"/>
    <w:rsid w:val="00AF4217"/>
    <w:rsid w:val="00AF4259"/>
    <w:rsid w:val="00AF47D4"/>
    <w:rsid w:val="00AF56A6"/>
    <w:rsid w:val="00AF5E35"/>
    <w:rsid w:val="00AF6D0B"/>
    <w:rsid w:val="00AF75F9"/>
    <w:rsid w:val="00AF7AC4"/>
    <w:rsid w:val="00B01F5C"/>
    <w:rsid w:val="00B03934"/>
    <w:rsid w:val="00B04926"/>
    <w:rsid w:val="00B04F2C"/>
    <w:rsid w:val="00B0520C"/>
    <w:rsid w:val="00B05F0D"/>
    <w:rsid w:val="00B076E3"/>
    <w:rsid w:val="00B07822"/>
    <w:rsid w:val="00B07E1D"/>
    <w:rsid w:val="00B10E30"/>
    <w:rsid w:val="00B12690"/>
    <w:rsid w:val="00B13857"/>
    <w:rsid w:val="00B13BD6"/>
    <w:rsid w:val="00B147D0"/>
    <w:rsid w:val="00B158BD"/>
    <w:rsid w:val="00B16B90"/>
    <w:rsid w:val="00B17AB7"/>
    <w:rsid w:val="00B17D7D"/>
    <w:rsid w:val="00B2058B"/>
    <w:rsid w:val="00B20C8E"/>
    <w:rsid w:val="00B23329"/>
    <w:rsid w:val="00B25C10"/>
    <w:rsid w:val="00B25ED1"/>
    <w:rsid w:val="00B26361"/>
    <w:rsid w:val="00B26637"/>
    <w:rsid w:val="00B268DF"/>
    <w:rsid w:val="00B279DB"/>
    <w:rsid w:val="00B301F3"/>
    <w:rsid w:val="00B30468"/>
    <w:rsid w:val="00B312A5"/>
    <w:rsid w:val="00B31A50"/>
    <w:rsid w:val="00B3313F"/>
    <w:rsid w:val="00B340FA"/>
    <w:rsid w:val="00B379D1"/>
    <w:rsid w:val="00B37BC6"/>
    <w:rsid w:val="00B40CD7"/>
    <w:rsid w:val="00B4276C"/>
    <w:rsid w:val="00B42F41"/>
    <w:rsid w:val="00B44031"/>
    <w:rsid w:val="00B45FD5"/>
    <w:rsid w:val="00B47A3F"/>
    <w:rsid w:val="00B5221E"/>
    <w:rsid w:val="00B529AE"/>
    <w:rsid w:val="00B52B68"/>
    <w:rsid w:val="00B52CC1"/>
    <w:rsid w:val="00B531BC"/>
    <w:rsid w:val="00B53C1C"/>
    <w:rsid w:val="00B543D3"/>
    <w:rsid w:val="00B5553A"/>
    <w:rsid w:val="00B5660D"/>
    <w:rsid w:val="00B577D6"/>
    <w:rsid w:val="00B57B33"/>
    <w:rsid w:val="00B61892"/>
    <w:rsid w:val="00B623AB"/>
    <w:rsid w:val="00B62602"/>
    <w:rsid w:val="00B62984"/>
    <w:rsid w:val="00B62AF5"/>
    <w:rsid w:val="00B63B8D"/>
    <w:rsid w:val="00B64A44"/>
    <w:rsid w:val="00B65C3E"/>
    <w:rsid w:val="00B66BF0"/>
    <w:rsid w:val="00B66C95"/>
    <w:rsid w:val="00B67137"/>
    <w:rsid w:val="00B679E4"/>
    <w:rsid w:val="00B716FD"/>
    <w:rsid w:val="00B71808"/>
    <w:rsid w:val="00B73697"/>
    <w:rsid w:val="00B74C89"/>
    <w:rsid w:val="00B758D2"/>
    <w:rsid w:val="00B75F39"/>
    <w:rsid w:val="00B75FBA"/>
    <w:rsid w:val="00B76BA4"/>
    <w:rsid w:val="00B77449"/>
    <w:rsid w:val="00B807CF"/>
    <w:rsid w:val="00B81C5B"/>
    <w:rsid w:val="00B81CC8"/>
    <w:rsid w:val="00B81E82"/>
    <w:rsid w:val="00B83425"/>
    <w:rsid w:val="00B843A9"/>
    <w:rsid w:val="00B84486"/>
    <w:rsid w:val="00B8519C"/>
    <w:rsid w:val="00B86C59"/>
    <w:rsid w:val="00B87652"/>
    <w:rsid w:val="00B87798"/>
    <w:rsid w:val="00B90D80"/>
    <w:rsid w:val="00B91329"/>
    <w:rsid w:val="00B91F2E"/>
    <w:rsid w:val="00B92100"/>
    <w:rsid w:val="00B9234B"/>
    <w:rsid w:val="00B926B5"/>
    <w:rsid w:val="00B928A7"/>
    <w:rsid w:val="00B928C2"/>
    <w:rsid w:val="00B92B97"/>
    <w:rsid w:val="00B943CA"/>
    <w:rsid w:val="00B94FAB"/>
    <w:rsid w:val="00B95C0F"/>
    <w:rsid w:val="00B964C3"/>
    <w:rsid w:val="00B96C8A"/>
    <w:rsid w:val="00B96E90"/>
    <w:rsid w:val="00BA030A"/>
    <w:rsid w:val="00BA0AF1"/>
    <w:rsid w:val="00BA1C1D"/>
    <w:rsid w:val="00BA2610"/>
    <w:rsid w:val="00BA2F98"/>
    <w:rsid w:val="00BA4A9E"/>
    <w:rsid w:val="00BA4FCF"/>
    <w:rsid w:val="00BA5962"/>
    <w:rsid w:val="00BA6D45"/>
    <w:rsid w:val="00BA74E0"/>
    <w:rsid w:val="00BB031B"/>
    <w:rsid w:val="00BB29FE"/>
    <w:rsid w:val="00BB4BEC"/>
    <w:rsid w:val="00BB4F06"/>
    <w:rsid w:val="00BB50E0"/>
    <w:rsid w:val="00BB5C98"/>
    <w:rsid w:val="00BB609F"/>
    <w:rsid w:val="00BB6116"/>
    <w:rsid w:val="00BB6178"/>
    <w:rsid w:val="00BB642E"/>
    <w:rsid w:val="00BC106B"/>
    <w:rsid w:val="00BC1121"/>
    <w:rsid w:val="00BC1181"/>
    <w:rsid w:val="00BC2DB8"/>
    <w:rsid w:val="00BC3145"/>
    <w:rsid w:val="00BC3FD7"/>
    <w:rsid w:val="00BC477B"/>
    <w:rsid w:val="00BC49C1"/>
    <w:rsid w:val="00BC5AEB"/>
    <w:rsid w:val="00BC6787"/>
    <w:rsid w:val="00BC6866"/>
    <w:rsid w:val="00BC6CE2"/>
    <w:rsid w:val="00BC72B9"/>
    <w:rsid w:val="00BD0441"/>
    <w:rsid w:val="00BD18F1"/>
    <w:rsid w:val="00BD1A33"/>
    <w:rsid w:val="00BD2E8F"/>
    <w:rsid w:val="00BD3197"/>
    <w:rsid w:val="00BD36FF"/>
    <w:rsid w:val="00BD3856"/>
    <w:rsid w:val="00BD4D6E"/>
    <w:rsid w:val="00BD4DD2"/>
    <w:rsid w:val="00BD510C"/>
    <w:rsid w:val="00BD526C"/>
    <w:rsid w:val="00BD7AA9"/>
    <w:rsid w:val="00BE08F5"/>
    <w:rsid w:val="00BE1284"/>
    <w:rsid w:val="00BE2B15"/>
    <w:rsid w:val="00BE2C38"/>
    <w:rsid w:val="00BE2E09"/>
    <w:rsid w:val="00BE2FE5"/>
    <w:rsid w:val="00BE43D3"/>
    <w:rsid w:val="00BE4845"/>
    <w:rsid w:val="00BE59E4"/>
    <w:rsid w:val="00BE64D2"/>
    <w:rsid w:val="00BE65A7"/>
    <w:rsid w:val="00BE6845"/>
    <w:rsid w:val="00BE6994"/>
    <w:rsid w:val="00BE739D"/>
    <w:rsid w:val="00BF00C2"/>
    <w:rsid w:val="00BF01F2"/>
    <w:rsid w:val="00BF118D"/>
    <w:rsid w:val="00BF1AE7"/>
    <w:rsid w:val="00BF1CEB"/>
    <w:rsid w:val="00BF214C"/>
    <w:rsid w:val="00BF2629"/>
    <w:rsid w:val="00BF291A"/>
    <w:rsid w:val="00BF31C7"/>
    <w:rsid w:val="00BF4077"/>
    <w:rsid w:val="00BF444E"/>
    <w:rsid w:val="00BF4C11"/>
    <w:rsid w:val="00BF5270"/>
    <w:rsid w:val="00BF7C80"/>
    <w:rsid w:val="00C00436"/>
    <w:rsid w:val="00C005F0"/>
    <w:rsid w:val="00C006B3"/>
    <w:rsid w:val="00C03244"/>
    <w:rsid w:val="00C033A0"/>
    <w:rsid w:val="00C038D0"/>
    <w:rsid w:val="00C0514C"/>
    <w:rsid w:val="00C06D12"/>
    <w:rsid w:val="00C070C9"/>
    <w:rsid w:val="00C07158"/>
    <w:rsid w:val="00C07E3D"/>
    <w:rsid w:val="00C07E44"/>
    <w:rsid w:val="00C104C0"/>
    <w:rsid w:val="00C10895"/>
    <w:rsid w:val="00C108F1"/>
    <w:rsid w:val="00C131A8"/>
    <w:rsid w:val="00C13915"/>
    <w:rsid w:val="00C13FD8"/>
    <w:rsid w:val="00C14216"/>
    <w:rsid w:val="00C145B4"/>
    <w:rsid w:val="00C15C77"/>
    <w:rsid w:val="00C20056"/>
    <w:rsid w:val="00C20535"/>
    <w:rsid w:val="00C20FCD"/>
    <w:rsid w:val="00C21389"/>
    <w:rsid w:val="00C21C7C"/>
    <w:rsid w:val="00C21F18"/>
    <w:rsid w:val="00C22A78"/>
    <w:rsid w:val="00C232ED"/>
    <w:rsid w:val="00C23426"/>
    <w:rsid w:val="00C23C06"/>
    <w:rsid w:val="00C23F94"/>
    <w:rsid w:val="00C2437E"/>
    <w:rsid w:val="00C24C84"/>
    <w:rsid w:val="00C24D5D"/>
    <w:rsid w:val="00C24F43"/>
    <w:rsid w:val="00C257A1"/>
    <w:rsid w:val="00C257AE"/>
    <w:rsid w:val="00C2658C"/>
    <w:rsid w:val="00C26B21"/>
    <w:rsid w:val="00C27508"/>
    <w:rsid w:val="00C276FB"/>
    <w:rsid w:val="00C27F2F"/>
    <w:rsid w:val="00C30254"/>
    <w:rsid w:val="00C30425"/>
    <w:rsid w:val="00C30C27"/>
    <w:rsid w:val="00C3168B"/>
    <w:rsid w:val="00C33FE6"/>
    <w:rsid w:val="00C345E7"/>
    <w:rsid w:val="00C35545"/>
    <w:rsid w:val="00C35B1E"/>
    <w:rsid w:val="00C360C0"/>
    <w:rsid w:val="00C360C9"/>
    <w:rsid w:val="00C361EC"/>
    <w:rsid w:val="00C36AE0"/>
    <w:rsid w:val="00C37EAA"/>
    <w:rsid w:val="00C4117E"/>
    <w:rsid w:val="00C418E7"/>
    <w:rsid w:val="00C41B33"/>
    <w:rsid w:val="00C41F0B"/>
    <w:rsid w:val="00C4326E"/>
    <w:rsid w:val="00C43757"/>
    <w:rsid w:val="00C43BB6"/>
    <w:rsid w:val="00C45E37"/>
    <w:rsid w:val="00C4748C"/>
    <w:rsid w:val="00C502E4"/>
    <w:rsid w:val="00C509FC"/>
    <w:rsid w:val="00C5152F"/>
    <w:rsid w:val="00C522A7"/>
    <w:rsid w:val="00C525AA"/>
    <w:rsid w:val="00C53161"/>
    <w:rsid w:val="00C5396B"/>
    <w:rsid w:val="00C5397C"/>
    <w:rsid w:val="00C539DA"/>
    <w:rsid w:val="00C53DEA"/>
    <w:rsid w:val="00C5434B"/>
    <w:rsid w:val="00C54667"/>
    <w:rsid w:val="00C54910"/>
    <w:rsid w:val="00C5525D"/>
    <w:rsid w:val="00C55E73"/>
    <w:rsid w:val="00C5601E"/>
    <w:rsid w:val="00C56515"/>
    <w:rsid w:val="00C56957"/>
    <w:rsid w:val="00C5798B"/>
    <w:rsid w:val="00C60E38"/>
    <w:rsid w:val="00C611BC"/>
    <w:rsid w:val="00C61333"/>
    <w:rsid w:val="00C614CB"/>
    <w:rsid w:val="00C61AAB"/>
    <w:rsid w:val="00C61D9D"/>
    <w:rsid w:val="00C6292F"/>
    <w:rsid w:val="00C63369"/>
    <w:rsid w:val="00C635C8"/>
    <w:rsid w:val="00C636F4"/>
    <w:rsid w:val="00C6480A"/>
    <w:rsid w:val="00C65935"/>
    <w:rsid w:val="00C65CBC"/>
    <w:rsid w:val="00C65DA0"/>
    <w:rsid w:val="00C66A0E"/>
    <w:rsid w:val="00C6701E"/>
    <w:rsid w:val="00C67113"/>
    <w:rsid w:val="00C672CB"/>
    <w:rsid w:val="00C6746E"/>
    <w:rsid w:val="00C676C1"/>
    <w:rsid w:val="00C70B89"/>
    <w:rsid w:val="00C70C47"/>
    <w:rsid w:val="00C7166C"/>
    <w:rsid w:val="00C72D1B"/>
    <w:rsid w:val="00C72E0F"/>
    <w:rsid w:val="00C74883"/>
    <w:rsid w:val="00C75005"/>
    <w:rsid w:val="00C76EC6"/>
    <w:rsid w:val="00C772D2"/>
    <w:rsid w:val="00C77B4C"/>
    <w:rsid w:val="00C77FDF"/>
    <w:rsid w:val="00C80FE7"/>
    <w:rsid w:val="00C812BD"/>
    <w:rsid w:val="00C814E4"/>
    <w:rsid w:val="00C82E35"/>
    <w:rsid w:val="00C84979"/>
    <w:rsid w:val="00C84BD7"/>
    <w:rsid w:val="00C84FBE"/>
    <w:rsid w:val="00C85A9C"/>
    <w:rsid w:val="00C85EDB"/>
    <w:rsid w:val="00C86297"/>
    <w:rsid w:val="00C86CA5"/>
    <w:rsid w:val="00C87A78"/>
    <w:rsid w:val="00C87C02"/>
    <w:rsid w:val="00C9012B"/>
    <w:rsid w:val="00C918B3"/>
    <w:rsid w:val="00C9358E"/>
    <w:rsid w:val="00C93778"/>
    <w:rsid w:val="00C93EC2"/>
    <w:rsid w:val="00C9426D"/>
    <w:rsid w:val="00C95B02"/>
    <w:rsid w:val="00C96B43"/>
    <w:rsid w:val="00C96B9B"/>
    <w:rsid w:val="00C96E2E"/>
    <w:rsid w:val="00C96FD5"/>
    <w:rsid w:val="00C9793D"/>
    <w:rsid w:val="00C9793E"/>
    <w:rsid w:val="00C97B10"/>
    <w:rsid w:val="00CA0AD4"/>
    <w:rsid w:val="00CA1068"/>
    <w:rsid w:val="00CA3EDE"/>
    <w:rsid w:val="00CA4251"/>
    <w:rsid w:val="00CA44F2"/>
    <w:rsid w:val="00CA4A50"/>
    <w:rsid w:val="00CA77C9"/>
    <w:rsid w:val="00CA7D85"/>
    <w:rsid w:val="00CB2967"/>
    <w:rsid w:val="00CB3F2A"/>
    <w:rsid w:val="00CB5419"/>
    <w:rsid w:val="00CB6E4B"/>
    <w:rsid w:val="00CB71D0"/>
    <w:rsid w:val="00CB7C4E"/>
    <w:rsid w:val="00CB7DB0"/>
    <w:rsid w:val="00CC091F"/>
    <w:rsid w:val="00CC0C42"/>
    <w:rsid w:val="00CC128A"/>
    <w:rsid w:val="00CC167E"/>
    <w:rsid w:val="00CC24EE"/>
    <w:rsid w:val="00CC3520"/>
    <w:rsid w:val="00CC381E"/>
    <w:rsid w:val="00CC3F40"/>
    <w:rsid w:val="00CC57FC"/>
    <w:rsid w:val="00CC5CF3"/>
    <w:rsid w:val="00CC697E"/>
    <w:rsid w:val="00CC6B0D"/>
    <w:rsid w:val="00CC6C9E"/>
    <w:rsid w:val="00CD07B8"/>
    <w:rsid w:val="00CD0F82"/>
    <w:rsid w:val="00CD1126"/>
    <w:rsid w:val="00CD2317"/>
    <w:rsid w:val="00CD2667"/>
    <w:rsid w:val="00CD2B1C"/>
    <w:rsid w:val="00CD4AC1"/>
    <w:rsid w:val="00CD5715"/>
    <w:rsid w:val="00CD585C"/>
    <w:rsid w:val="00CD5C6B"/>
    <w:rsid w:val="00CD61EF"/>
    <w:rsid w:val="00CE1FCC"/>
    <w:rsid w:val="00CE2506"/>
    <w:rsid w:val="00CE2F05"/>
    <w:rsid w:val="00CE3C1C"/>
    <w:rsid w:val="00CE5449"/>
    <w:rsid w:val="00CE6172"/>
    <w:rsid w:val="00CE6EE2"/>
    <w:rsid w:val="00CF02F1"/>
    <w:rsid w:val="00CF17BA"/>
    <w:rsid w:val="00CF1EDC"/>
    <w:rsid w:val="00CF237B"/>
    <w:rsid w:val="00CF23B6"/>
    <w:rsid w:val="00CF2BEE"/>
    <w:rsid w:val="00CF39CE"/>
    <w:rsid w:val="00CF46F9"/>
    <w:rsid w:val="00CF48BE"/>
    <w:rsid w:val="00CF4E2E"/>
    <w:rsid w:val="00CF5F6E"/>
    <w:rsid w:val="00CF6CB6"/>
    <w:rsid w:val="00CF6EA8"/>
    <w:rsid w:val="00D00001"/>
    <w:rsid w:val="00D00637"/>
    <w:rsid w:val="00D0070C"/>
    <w:rsid w:val="00D0282B"/>
    <w:rsid w:val="00D060BE"/>
    <w:rsid w:val="00D06528"/>
    <w:rsid w:val="00D10C24"/>
    <w:rsid w:val="00D110DA"/>
    <w:rsid w:val="00D12193"/>
    <w:rsid w:val="00D13DC2"/>
    <w:rsid w:val="00D14593"/>
    <w:rsid w:val="00D14EBD"/>
    <w:rsid w:val="00D15391"/>
    <w:rsid w:val="00D15634"/>
    <w:rsid w:val="00D1584C"/>
    <w:rsid w:val="00D168C0"/>
    <w:rsid w:val="00D168F2"/>
    <w:rsid w:val="00D173A8"/>
    <w:rsid w:val="00D20144"/>
    <w:rsid w:val="00D208FB"/>
    <w:rsid w:val="00D20CED"/>
    <w:rsid w:val="00D22275"/>
    <w:rsid w:val="00D22E48"/>
    <w:rsid w:val="00D22EF0"/>
    <w:rsid w:val="00D234F6"/>
    <w:rsid w:val="00D23550"/>
    <w:rsid w:val="00D23D59"/>
    <w:rsid w:val="00D24545"/>
    <w:rsid w:val="00D2481D"/>
    <w:rsid w:val="00D24A8E"/>
    <w:rsid w:val="00D263D0"/>
    <w:rsid w:val="00D26F2B"/>
    <w:rsid w:val="00D30B23"/>
    <w:rsid w:val="00D30BEF"/>
    <w:rsid w:val="00D30C9B"/>
    <w:rsid w:val="00D316D9"/>
    <w:rsid w:val="00D31EB5"/>
    <w:rsid w:val="00D32EDC"/>
    <w:rsid w:val="00D334CC"/>
    <w:rsid w:val="00D33DF9"/>
    <w:rsid w:val="00D349AD"/>
    <w:rsid w:val="00D34B8F"/>
    <w:rsid w:val="00D34CF0"/>
    <w:rsid w:val="00D36054"/>
    <w:rsid w:val="00D36988"/>
    <w:rsid w:val="00D36BDE"/>
    <w:rsid w:val="00D405A6"/>
    <w:rsid w:val="00D40683"/>
    <w:rsid w:val="00D40763"/>
    <w:rsid w:val="00D412CB"/>
    <w:rsid w:val="00D412D8"/>
    <w:rsid w:val="00D4167E"/>
    <w:rsid w:val="00D428B4"/>
    <w:rsid w:val="00D434C2"/>
    <w:rsid w:val="00D43D59"/>
    <w:rsid w:val="00D443E8"/>
    <w:rsid w:val="00D45026"/>
    <w:rsid w:val="00D4507B"/>
    <w:rsid w:val="00D45A2A"/>
    <w:rsid w:val="00D45F44"/>
    <w:rsid w:val="00D463EA"/>
    <w:rsid w:val="00D52F4B"/>
    <w:rsid w:val="00D54C5D"/>
    <w:rsid w:val="00D556D8"/>
    <w:rsid w:val="00D55ADB"/>
    <w:rsid w:val="00D56217"/>
    <w:rsid w:val="00D57BDD"/>
    <w:rsid w:val="00D57E93"/>
    <w:rsid w:val="00D60494"/>
    <w:rsid w:val="00D62170"/>
    <w:rsid w:val="00D62B0A"/>
    <w:rsid w:val="00D634B9"/>
    <w:rsid w:val="00D63A50"/>
    <w:rsid w:val="00D641E7"/>
    <w:rsid w:val="00D6500E"/>
    <w:rsid w:val="00D6568E"/>
    <w:rsid w:val="00D661EA"/>
    <w:rsid w:val="00D66300"/>
    <w:rsid w:val="00D67456"/>
    <w:rsid w:val="00D67FA0"/>
    <w:rsid w:val="00D70236"/>
    <w:rsid w:val="00D732D0"/>
    <w:rsid w:val="00D7337C"/>
    <w:rsid w:val="00D73B88"/>
    <w:rsid w:val="00D73C2B"/>
    <w:rsid w:val="00D74B99"/>
    <w:rsid w:val="00D7538A"/>
    <w:rsid w:val="00D75EF6"/>
    <w:rsid w:val="00D77B0F"/>
    <w:rsid w:val="00D80179"/>
    <w:rsid w:val="00D81149"/>
    <w:rsid w:val="00D8117B"/>
    <w:rsid w:val="00D81332"/>
    <w:rsid w:val="00D81AD9"/>
    <w:rsid w:val="00D835F6"/>
    <w:rsid w:val="00D8383A"/>
    <w:rsid w:val="00D845B2"/>
    <w:rsid w:val="00D8486A"/>
    <w:rsid w:val="00D84B2C"/>
    <w:rsid w:val="00D858CE"/>
    <w:rsid w:val="00D85C9E"/>
    <w:rsid w:val="00D866DF"/>
    <w:rsid w:val="00D86D2E"/>
    <w:rsid w:val="00D87AF2"/>
    <w:rsid w:val="00D9013B"/>
    <w:rsid w:val="00D914CF"/>
    <w:rsid w:val="00D9274A"/>
    <w:rsid w:val="00D92DD9"/>
    <w:rsid w:val="00D9379F"/>
    <w:rsid w:val="00D93871"/>
    <w:rsid w:val="00D95CC7"/>
    <w:rsid w:val="00D961F2"/>
    <w:rsid w:val="00D96905"/>
    <w:rsid w:val="00DA0911"/>
    <w:rsid w:val="00DA0E20"/>
    <w:rsid w:val="00DA14FF"/>
    <w:rsid w:val="00DA1926"/>
    <w:rsid w:val="00DA1C50"/>
    <w:rsid w:val="00DA2056"/>
    <w:rsid w:val="00DA26E1"/>
    <w:rsid w:val="00DA297A"/>
    <w:rsid w:val="00DA31FD"/>
    <w:rsid w:val="00DA3A19"/>
    <w:rsid w:val="00DA3C34"/>
    <w:rsid w:val="00DA6009"/>
    <w:rsid w:val="00DA6402"/>
    <w:rsid w:val="00DA6495"/>
    <w:rsid w:val="00DA76E7"/>
    <w:rsid w:val="00DB07FB"/>
    <w:rsid w:val="00DB172B"/>
    <w:rsid w:val="00DB1B52"/>
    <w:rsid w:val="00DB2537"/>
    <w:rsid w:val="00DB27D8"/>
    <w:rsid w:val="00DB2BBA"/>
    <w:rsid w:val="00DB37CB"/>
    <w:rsid w:val="00DB4343"/>
    <w:rsid w:val="00DB5562"/>
    <w:rsid w:val="00DB7D96"/>
    <w:rsid w:val="00DB7E8F"/>
    <w:rsid w:val="00DC0359"/>
    <w:rsid w:val="00DC1B9F"/>
    <w:rsid w:val="00DC2691"/>
    <w:rsid w:val="00DC29EA"/>
    <w:rsid w:val="00DC3098"/>
    <w:rsid w:val="00DC3859"/>
    <w:rsid w:val="00DC4533"/>
    <w:rsid w:val="00DC6673"/>
    <w:rsid w:val="00DD16B4"/>
    <w:rsid w:val="00DD23C7"/>
    <w:rsid w:val="00DD2F34"/>
    <w:rsid w:val="00DD369F"/>
    <w:rsid w:val="00DD440E"/>
    <w:rsid w:val="00DD4719"/>
    <w:rsid w:val="00DD4FCE"/>
    <w:rsid w:val="00DD50D4"/>
    <w:rsid w:val="00DD5CBF"/>
    <w:rsid w:val="00DD638A"/>
    <w:rsid w:val="00DD6A63"/>
    <w:rsid w:val="00DD6C7E"/>
    <w:rsid w:val="00DD6F19"/>
    <w:rsid w:val="00DD7385"/>
    <w:rsid w:val="00DE0CF3"/>
    <w:rsid w:val="00DE18B0"/>
    <w:rsid w:val="00DE2CA0"/>
    <w:rsid w:val="00DE340C"/>
    <w:rsid w:val="00DE375F"/>
    <w:rsid w:val="00DE3CE7"/>
    <w:rsid w:val="00DE4280"/>
    <w:rsid w:val="00DE56AB"/>
    <w:rsid w:val="00DE5AD1"/>
    <w:rsid w:val="00DE5BAE"/>
    <w:rsid w:val="00DE677F"/>
    <w:rsid w:val="00DE6ED1"/>
    <w:rsid w:val="00DE6FDE"/>
    <w:rsid w:val="00DE78CF"/>
    <w:rsid w:val="00DF066A"/>
    <w:rsid w:val="00DF0C0E"/>
    <w:rsid w:val="00DF12F6"/>
    <w:rsid w:val="00DF2BEA"/>
    <w:rsid w:val="00DF2F19"/>
    <w:rsid w:val="00DF37A1"/>
    <w:rsid w:val="00DF5A24"/>
    <w:rsid w:val="00DF6771"/>
    <w:rsid w:val="00DF6B0A"/>
    <w:rsid w:val="00DF6B4C"/>
    <w:rsid w:val="00DF780F"/>
    <w:rsid w:val="00DF7A8A"/>
    <w:rsid w:val="00E00A08"/>
    <w:rsid w:val="00E00E65"/>
    <w:rsid w:val="00E0120D"/>
    <w:rsid w:val="00E02112"/>
    <w:rsid w:val="00E027A2"/>
    <w:rsid w:val="00E04BA0"/>
    <w:rsid w:val="00E05026"/>
    <w:rsid w:val="00E067B8"/>
    <w:rsid w:val="00E06C66"/>
    <w:rsid w:val="00E06ED1"/>
    <w:rsid w:val="00E108AB"/>
    <w:rsid w:val="00E1160F"/>
    <w:rsid w:val="00E12639"/>
    <w:rsid w:val="00E152BD"/>
    <w:rsid w:val="00E157BC"/>
    <w:rsid w:val="00E15A27"/>
    <w:rsid w:val="00E16A75"/>
    <w:rsid w:val="00E16FAA"/>
    <w:rsid w:val="00E20342"/>
    <w:rsid w:val="00E20B7F"/>
    <w:rsid w:val="00E21140"/>
    <w:rsid w:val="00E21368"/>
    <w:rsid w:val="00E22744"/>
    <w:rsid w:val="00E22BE9"/>
    <w:rsid w:val="00E232D5"/>
    <w:rsid w:val="00E233C6"/>
    <w:rsid w:val="00E23B3B"/>
    <w:rsid w:val="00E2402E"/>
    <w:rsid w:val="00E26552"/>
    <w:rsid w:val="00E2659C"/>
    <w:rsid w:val="00E26F77"/>
    <w:rsid w:val="00E27A6A"/>
    <w:rsid w:val="00E302A9"/>
    <w:rsid w:val="00E3032E"/>
    <w:rsid w:val="00E30758"/>
    <w:rsid w:val="00E31189"/>
    <w:rsid w:val="00E31314"/>
    <w:rsid w:val="00E31799"/>
    <w:rsid w:val="00E3381E"/>
    <w:rsid w:val="00E34008"/>
    <w:rsid w:val="00E34055"/>
    <w:rsid w:val="00E34EBB"/>
    <w:rsid w:val="00E353EA"/>
    <w:rsid w:val="00E356AA"/>
    <w:rsid w:val="00E36B08"/>
    <w:rsid w:val="00E37CD9"/>
    <w:rsid w:val="00E40460"/>
    <w:rsid w:val="00E414A8"/>
    <w:rsid w:val="00E41939"/>
    <w:rsid w:val="00E436CE"/>
    <w:rsid w:val="00E44FFF"/>
    <w:rsid w:val="00E4505F"/>
    <w:rsid w:val="00E45430"/>
    <w:rsid w:val="00E45506"/>
    <w:rsid w:val="00E45F2D"/>
    <w:rsid w:val="00E4696E"/>
    <w:rsid w:val="00E47B84"/>
    <w:rsid w:val="00E47FF2"/>
    <w:rsid w:val="00E52104"/>
    <w:rsid w:val="00E5278F"/>
    <w:rsid w:val="00E5376B"/>
    <w:rsid w:val="00E54B18"/>
    <w:rsid w:val="00E54B4D"/>
    <w:rsid w:val="00E55DB1"/>
    <w:rsid w:val="00E57A6E"/>
    <w:rsid w:val="00E616FE"/>
    <w:rsid w:val="00E62252"/>
    <w:rsid w:val="00E646B5"/>
    <w:rsid w:val="00E658E8"/>
    <w:rsid w:val="00E65A3C"/>
    <w:rsid w:val="00E660B3"/>
    <w:rsid w:val="00E6681A"/>
    <w:rsid w:val="00E67722"/>
    <w:rsid w:val="00E67B69"/>
    <w:rsid w:val="00E704AE"/>
    <w:rsid w:val="00E71474"/>
    <w:rsid w:val="00E715DD"/>
    <w:rsid w:val="00E73C63"/>
    <w:rsid w:val="00E74F63"/>
    <w:rsid w:val="00E76A96"/>
    <w:rsid w:val="00E77EBA"/>
    <w:rsid w:val="00E80073"/>
    <w:rsid w:val="00E80925"/>
    <w:rsid w:val="00E81584"/>
    <w:rsid w:val="00E81993"/>
    <w:rsid w:val="00E826EC"/>
    <w:rsid w:val="00E83881"/>
    <w:rsid w:val="00E839A7"/>
    <w:rsid w:val="00E840ED"/>
    <w:rsid w:val="00E85360"/>
    <w:rsid w:val="00E86309"/>
    <w:rsid w:val="00E86760"/>
    <w:rsid w:val="00E90C53"/>
    <w:rsid w:val="00E92136"/>
    <w:rsid w:val="00E92572"/>
    <w:rsid w:val="00E9298D"/>
    <w:rsid w:val="00E92BC7"/>
    <w:rsid w:val="00E93EF3"/>
    <w:rsid w:val="00E93F0A"/>
    <w:rsid w:val="00E959AE"/>
    <w:rsid w:val="00E95C06"/>
    <w:rsid w:val="00E9671A"/>
    <w:rsid w:val="00E9716A"/>
    <w:rsid w:val="00E97402"/>
    <w:rsid w:val="00E978DD"/>
    <w:rsid w:val="00EA017F"/>
    <w:rsid w:val="00EA2065"/>
    <w:rsid w:val="00EA214F"/>
    <w:rsid w:val="00EA4C36"/>
    <w:rsid w:val="00EA5592"/>
    <w:rsid w:val="00EA62E6"/>
    <w:rsid w:val="00EA640B"/>
    <w:rsid w:val="00EB012F"/>
    <w:rsid w:val="00EB0714"/>
    <w:rsid w:val="00EB19AF"/>
    <w:rsid w:val="00EB21F6"/>
    <w:rsid w:val="00EB3B7E"/>
    <w:rsid w:val="00EB3E70"/>
    <w:rsid w:val="00EB55EE"/>
    <w:rsid w:val="00EB55F4"/>
    <w:rsid w:val="00EB562A"/>
    <w:rsid w:val="00EB5BA1"/>
    <w:rsid w:val="00EB5D4F"/>
    <w:rsid w:val="00EB67E4"/>
    <w:rsid w:val="00EB689B"/>
    <w:rsid w:val="00EB72BC"/>
    <w:rsid w:val="00EB732E"/>
    <w:rsid w:val="00EB79D2"/>
    <w:rsid w:val="00EC0908"/>
    <w:rsid w:val="00EC0993"/>
    <w:rsid w:val="00EC21E7"/>
    <w:rsid w:val="00EC28B7"/>
    <w:rsid w:val="00EC2A8F"/>
    <w:rsid w:val="00EC31A2"/>
    <w:rsid w:val="00EC3AEF"/>
    <w:rsid w:val="00EC3C77"/>
    <w:rsid w:val="00EC3FCB"/>
    <w:rsid w:val="00EC6265"/>
    <w:rsid w:val="00EC7307"/>
    <w:rsid w:val="00EC78FB"/>
    <w:rsid w:val="00ED0F2D"/>
    <w:rsid w:val="00ED1E51"/>
    <w:rsid w:val="00ED2B0D"/>
    <w:rsid w:val="00ED48A3"/>
    <w:rsid w:val="00ED540B"/>
    <w:rsid w:val="00ED56DB"/>
    <w:rsid w:val="00ED57B9"/>
    <w:rsid w:val="00ED6183"/>
    <w:rsid w:val="00ED67F6"/>
    <w:rsid w:val="00ED7D34"/>
    <w:rsid w:val="00EE0C0C"/>
    <w:rsid w:val="00EE23C3"/>
    <w:rsid w:val="00EE43F8"/>
    <w:rsid w:val="00EE62CC"/>
    <w:rsid w:val="00EE764E"/>
    <w:rsid w:val="00EE77BA"/>
    <w:rsid w:val="00EF0421"/>
    <w:rsid w:val="00EF1689"/>
    <w:rsid w:val="00EF1A12"/>
    <w:rsid w:val="00EF1CA2"/>
    <w:rsid w:val="00EF27FF"/>
    <w:rsid w:val="00EF2E86"/>
    <w:rsid w:val="00EF344D"/>
    <w:rsid w:val="00EF4620"/>
    <w:rsid w:val="00EF4893"/>
    <w:rsid w:val="00EF4D04"/>
    <w:rsid w:val="00EF4DF3"/>
    <w:rsid w:val="00EF50E4"/>
    <w:rsid w:val="00EF6A1D"/>
    <w:rsid w:val="00EF6EF6"/>
    <w:rsid w:val="00F027F6"/>
    <w:rsid w:val="00F075F3"/>
    <w:rsid w:val="00F10027"/>
    <w:rsid w:val="00F10808"/>
    <w:rsid w:val="00F109D3"/>
    <w:rsid w:val="00F122FD"/>
    <w:rsid w:val="00F12728"/>
    <w:rsid w:val="00F136EA"/>
    <w:rsid w:val="00F14218"/>
    <w:rsid w:val="00F14B3D"/>
    <w:rsid w:val="00F15112"/>
    <w:rsid w:val="00F1689C"/>
    <w:rsid w:val="00F207AD"/>
    <w:rsid w:val="00F21369"/>
    <w:rsid w:val="00F220D1"/>
    <w:rsid w:val="00F253DF"/>
    <w:rsid w:val="00F25BF9"/>
    <w:rsid w:val="00F26A92"/>
    <w:rsid w:val="00F27ADD"/>
    <w:rsid w:val="00F27B67"/>
    <w:rsid w:val="00F27BB9"/>
    <w:rsid w:val="00F27C7F"/>
    <w:rsid w:val="00F301C9"/>
    <w:rsid w:val="00F30EDE"/>
    <w:rsid w:val="00F31D64"/>
    <w:rsid w:val="00F31D67"/>
    <w:rsid w:val="00F32134"/>
    <w:rsid w:val="00F33863"/>
    <w:rsid w:val="00F33C22"/>
    <w:rsid w:val="00F3447F"/>
    <w:rsid w:val="00F350B9"/>
    <w:rsid w:val="00F3551D"/>
    <w:rsid w:val="00F37115"/>
    <w:rsid w:val="00F406D3"/>
    <w:rsid w:val="00F40B4A"/>
    <w:rsid w:val="00F4337F"/>
    <w:rsid w:val="00F44049"/>
    <w:rsid w:val="00F45C37"/>
    <w:rsid w:val="00F45CF6"/>
    <w:rsid w:val="00F462A1"/>
    <w:rsid w:val="00F4644C"/>
    <w:rsid w:val="00F46B7D"/>
    <w:rsid w:val="00F47EB6"/>
    <w:rsid w:val="00F50E05"/>
    <w:rsid w:val="00F5178B"/>
    <w:rsid w:val="00F51C7B"/>
    <w:rsid w:val="00F51E84"/>
    <w:rsid w:val="00F52390"/>
    <w:rsid w:val="00F5298D"/>
    <w:rsid w:val="00F5332C"/>
    <w:rsid w:val="00F53D79"/>
    <w:rsid w:val="00F54198"/>
    <w:rsid w:val="00F547DD"/>
    <w:rsid w:val="00F54DD7"/>
    <w:rsid w:val="00F55B8B"/>
    <w:rsid w:val="00F55F7F"/>
    <w:rsid w:val="00F56535"/>
    <w:rsid w:val="00F603E4"/>
    <w:rsid w:val="00F60514"/>
    <w:rsid w:val="00F612C9"/>
    <w:rsid w:val="00F619B7"/>
    <w:rsid w:val="00F619E7"/>
    <w:rsid w:val="00F61D47"/>
    <w:rsid w:val="00F62D72"/>
    <w:rsid w:val="00F62DAD"/>
    <w:rsid w:val="00F6307C"/>
    <w:rsid w:val="00F64166"/>
    <w:rsid w:val="00F642FF"/>
    <w:rsid w:val="00F6463D"/>
    <w:rsid w:val="00F6559F"/>
    <w:rsid w:val="00F65F78"/>
    <w:rsid w:val="00F6779C"/>
    <w:rsid w:val="00F67E81"/>
    <w:rsid w:val="00F67FC3"/>
    <w:rsid w:val="00F7076C"/>
    <w:rsid w:val="00F70D36"/>
    <w:rsid w:val="00F71A68"/>
    <w:rsid w:val="00F7276E"/>
    <w:rsid w:val="00F72B5D"/>
    <w:rsid w:val="00F736F5"/>
    <w:rsid w:val="00F75049"/>
    <w:rsid w:val="00F75E92"/>
    <w:rsid w:val="00F766EB"/>
    <w:rsid w:val="00F76E14"/>
    <w:rsid w:val="00F77132"/>
    <w:rsid w:val="00F7737E"/>
    <w:rsid w:val="00F80526"/>
    <w:rsid w:val="00F8084C"/>
    <w:rsid w:val="00F81138"/>
    <w:rsid w:val="00F814A2"/>
    <w:rsid w:val="00F82FEE"/>
    <w:rsid w:val="00F832B3"/>
    <w:rsid w:val="00F8331A"/>
    <w:rsid w:val="00F8333D"/>
    <w:rsid w:val="00F848EE"/>
    <w:rsid w:val="00F877A7"/>
    <w:rsid w:val="00F901A4"/>
    <w:rsid w:val="00F906C4"/>
    <w:rsid w:val="00F90790"/>
    <w:rsid w:val="00F92743"/>
    <w:rsid w:val="00F928A1"/>
    <w:rsid w:val="00F93256"/>
    <w:rsid w:val="00F935BF"/>
    <w:rsid w:val="00F93802"/>
    <w:rsid w:val="00F94F3E"/>
    <w:rsid w:val="00FA060C"/>
    <w:rsid w:val="00FA0849"/>
    <w:rsid w:val="00FA2A5F"/>
    <w:rsid w:val="00FA4165"/>
    <w:rsid w:val="00FA5FFE"/>
    <w:rsid w:val="00FA6362"/>
    <w:rsid w:val="00FA74F5"/>
    <w:rsid w:val="00FA7FC9"/>
    <w:rsid w:val="00FB039D"/>
    <w:rsid w:val="00FB101A"/>
    <w:rsid w:val="00FB4796"/>
    <w:rsid w:val="00FB4C19"/>
    <w:rsid w:val="00FB4C5F"/>
    <w:rsid w:val="00FB575B"/>
    <w:rsid w:val="00FB6D8C"/>
    <w:rsid w:val="00FB6E60"/>
    <w:rsid w:val="00FB7EED"/>
    <w:rsid w:val="00FC0C5E"/>
    <w:rsid w:val="00FC18AB"/>
    <w:rsid w:val="00FC197E"/>
    <w:rsid w:val="00FC28BA"/>
    <w:rsid w:val="00FC2F44"/>
    <w:rsid w:val="00FC37A6"/>
    <w:rsid w:val="00FC4D95"/>
    <w:rsid w:val="00FC5F32"/>
    <w:rsid w:val="00FC6881"/>
    <w:rsid w:val="00FC713B"/>
    <w:rsid w:val="00FC78CC"/>
    <w:rsid w:val="00FC7FFD"/>
    <w:rsid w:val="00FD0222"/>
    <w:rsid w:val="00FD0807"/>
    <w:rsid w:val="00FD0FE7"/>
    <w:rsid w:val="00FD169E"/>
    <w:rsid w:val="00FD2B0A"/>
    <w:rsid w:val="00FD2B0D"/>
    <w:rsid w:val="00FD3177"/>
    <w:rsid w:val="00FD38E6"/>
    <w:rsid w:val="00FD444B"/>
    <w:rsid w:val="00FD67AB"/>
    <w:rsid w:val="00FD7506"/>
    <w:rsid w:val="00FD7F0A"/>
    <w:rsid w:val="00FD7FF4"/>
    <w:rsid w:val="00FE0E1B"/>
    <w:rsid w:val="00FE1111"/>
    <w:rsid w:val="00FE1B36"/>
    <w:rsid w:val="00FE23B3"/>
    <w:rsid w:val="00FE3230"/>
    <w:rsid w:val="00FE3D73"/>
    <w:rsid w:val="00FE43C2"/>
    <w:rsid w:val="00FE46C1"/>
    <w:rsid w:val="00FE768D"/>
    <w:rsid w:val="00FE7B04"/>
    <w:rsid w:val="00FE7ECB"/>
    <w:rsid w:val="00FF0432"/>
    <w:rsid w:val="00FF06C5"/>
    <w:rsid w:val="00FF1FBE"/>
    <w:rsid w:val="00FF2138"/>
    <w:rsid w:val="00FF255F"/>
    <w:rsid w:val="00FF4C38"/>
    <w:rsid w:val="00FF4E98"/>
    <w:rsid w:val="00FF5F9C"/>
    <w:rsid w:val="00FF6393"/>
    <w:rsid w:val="00FF6661"/>
    <w:rsid w:val="00FF6CA8"/>
    <w:rsid w:val="00FF72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62EC86B-62AD-4155-81E1-06784932B0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661FD8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paragraph" w:styleId="2">
    <w:name w:val="heading 2"/>
    <w:basedOn w:val="a"/>
    <w:next w:val="a"/>
    <w:link w:val="20"/>
    <w:qFormat/>
    <w:rsid w:val="00661FD8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sz w:val="36"/>
      <w:szCs w:val="20"/>
      <w:lang w:eastAsia="ru-RU"/>
    </w:rPr>
  </w:style>
  <w:style w:type="paragraph" w:styleId="3">
    <w:name w:val="heading 3"/>
    <w:basedOn w:val="a"/>
    <w:next w:val="a"/>
    <w:link w:val="30"/>
    <w:qFormat/>
    <w:rsid w:val="00661FD8"/>
    <w:pPr>
      <w:keepNext/>
      <w:spacing w:after="0" w:line="360" w:lineRule="auto"/>
      <w:jc w:val="both"/>
      <w:outlineLvl w:val="2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4">
    <w:name w:val="heading 4"/>
    <w:basedOn w:val="a"/>
    <w:next w:val="a"/>
    <w:link w:val="40"/>
    <w:qFormat/>
    <w:rsid w:val="00661FD8"/>
    <w:pPr>
      <w:keepNext/>
      <w:spacing w:after="0" w:line="360" w:lineRule="auto"/>
      <w:ind w:firstLine="851"/>
      <w:outlineLvl w:val="3"/>
    </w:pPr>
    <w:rPr>
      <w:rFonts w:ascii="Times New Roman" w:eastAsia="Times New Roman" w:hAnsi="Times New Roman" w:cs="Times New Roman"/>
      <w:sz w:val="24"/>
      <w:szCs w:val="20"/>
      <w:u w:val="single"/>
      <w:lang w:eastAsia="ru-RU"/>
    </w:rPr>
  </w:style>
  <w:style w:type="paragraph" w:styleId="5">
    <w:name w:val="heading 5"/>
    <w:basedOn w:val="a"/>
    <w:next w:val="a"/>
    <w:link w:val="50"/>
    <w:qFormat/>
    <w:rsid w:val="00661FD8"/>
    <w:pPr>
      <w:keepNext/>
      <w:spacing w:after="0" w:line="360" w:lineRule="auto"/>
      <w:ind w:firstLine="851"/>
      <w:jc w:val="center"/>
      <w:outlineLvl w:val="4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6">
    <w:name w:val="heading 6"/>
    <w:basedOn w:val="a"/>
    <w:next w:val="a"/>
    <w:link w:val="60"/>
    <w:qFormat/>
    <w:rsid w:val="00661FD8"/>
    <w:pPr>
      <w:keepNext/>
      <w:spacing w:after="0" w:line="360" w:lineRule="auto"/>
      <w:jc w:val="center"/>
      <w:outlineLvl w:val="5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7">
    <w:name w:val="heading 7"/>
    <w:basedOn w:val="a"/>
    <w:next w:val="a"/>
    <w:link w:val="70"/>
    <w:qFormat/>
    <w:rsid w:val="00661FD8"/>
    <w:pPr>
      <w:keepNext/>
      <w:spacing w:after="0" w:line="360" w:lineRule="auto"/>
      <w:ind w:firstLine="567"/>
      <w:jc w:val="center"/>
      <w:outlineLvl w:val="6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8">
    <w:name w:val="heading 8"/>
    <w:basedOn w:val="a"/>
    <w:next w:val="a"/>
    <w:link w:val="80"/>
    <w:qFormat/>
    <w:rsid w:val="00661FD8"/>
    <w:pPr>
      <w:keepNext/>
      <w:spacing w:after="0" w:line="240" w:lineRule="auto"/>
      <w:ind w:left="34"/>
      <w:jc w:val="center"/>
      <w:outlineLvl w:val="7"/>
    </w:pPr>
    <w:rPr>
      <w:rFonts w:ascii="Baltica Kazakh (L)" w:eastAsia="Times New Roman" w:hAnsi="Baltica Kazakh (L)" w:cs="Times New Roman"/>
      <w:b/>
      <w:bCs/>
      <w:sz w:val="52"/>
      <w:szCs w:val="20"/>
      <w:lang w:val="en-US" w:eastAsia="ru-RU"/>
    </w:rPr>
  </w:style>
  <w:style w:type="paragraph" w:styleId="9">
    <w:name w:val="heading 9"/>
    <w:basedOn w:val="a"/>
    <w:next w:val="a"/>
    <w:link w:val="90"/>
    <w:qFormat/>
    <w:rsid w:val="00661FD8"/>
    <w:pPr>
      <w:keepNext/>
      <w:spacing w:after="0" w:line="240" w:lineRule="auto"/>
      <w:jc w:val="center"/>
      <w:outlineLvl w:val="8"/>
    </w:pPr>
    <w:rPr>
      <w:rFonts w:ascii="Times New Roman" w:eastAsia="Times New Roman" w:hAnsi="Times New Roman" w:cs="Times New Roman"/>
      <w:b/>
      <w:bCs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661FD8"/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661FD8"/>
    <w:rPr>
      <w:rFonts w:ascii="Times New Roman" w:eastAsia="Times New Roman" w:hAnsi="Times New Roman" w:cs="Times New Roman"/>
      <w:sz w:val="36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661FD8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40">
    <w:name w:val="Заголовок 4 Знак"/>
    <w:basedOn w:val="a0"/>
    <w:link w:val="4"/>
    <w:rsid w:val="00661FD8"/>
    <w:rPr>
      <w:rFonts w:ascii="Times New Roman" w:eastAsia="Times New Roman" w:hAnsi="Times New Roman" w:cs="Times New Roman"/>
      <w:sz w:val="24"/>
      <w:szCs w:val="20"/>
      <w:u w:val="single"/>
      <w:lang w:eastAsia="ru-RU"/>
    </w:rPr>
  </w:style>
  <w:style w:type="character" w:customStyle="1" w:styleId="50">
    <w:name w:val="Заголовок 5 Знак"/>
    <w:basedOn w:val="a0"/>
    <w:link w:val="5"/>
    <w:rsid w:val="00661FD8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60">
    <w:name w:val="Заголовок 6 Знак"/>
    <w:basedOn w:val="a0"/>
    <w:link w:val="6"/>
    <w:rsid w:val="00661FD8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70">
    <w:name w:val="Заголовок 7 Знак"/>
    <w:basedOn w:val="a0"/>
    <w:link w:val="7"/>
    <w:rsid w:val="00661FD8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80">
    <w:name w:val="Заголовок 8 Знак"/>
    <w:basedOn w:val="a0"/>
    <w:link w:val="8"/>
    <w:rsid w:val="00661FD8"/>
    <w:rPr>
      <w:rFonts w:ascii="Baltica Kazakh (L)" w:eastAsia="Times New Roman" w:hAnsi="Baltica Kazakh (L)" w:cs="Times New Roman"/>
      <w:b/>
      <w:bCs/>
      <w:sz w:val="52"/>
      <w:szCs w:val="20"/>
      <w:lang w:val="en-US" w:eastAsia="ru-RU"/>
    </w:rPr>
  </w:style>
  <w:style w:type="character" w:customStyle="1" w:styleId="90">
    <w:name w:val="Заголовок 9 Знак"/>
    <w:basedOn w:val="a0"/>
    <w:link w:val="9"/>
    <w:rsid w:val="00661FD8"/>
    <w:rPr>
      <w:rFonts w:ascii="Times New Roman" w:eastAsia="Times New Roman" w:hAnsi="Times New Roman" w:cs="Times New Roman"/>
      <w:b/>
      <w:bCs/>
      <w:sz w:val="28"/>
      <w:szCs w:val="20"/>
      <w:lang w:eastAsia="ru-RU"/>
    </w:rPr>
  </w:style>
  <w:style w:type="paragraph" w:styleId="a3">
    <w:name w:val="Title"/>
    <w:basedOn w:val="a"/>
    <w:link w:val="a4"/>
    <w:qFormat/>
    <w:rsid w:val="00661FD8"/>
    <w:pPr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a4">
    <w:name w:val="Название Знак"/>
    <w:basedOn w:val="a0"/>
    <w:link w:val="a3"/>
    <w:rsid w:val="00661FD8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5">
    <w:name w:val="Body Text Indent"/>
    <w:basedOn w:val="a"/>
    <w:link w:val="a6"/>
    <w:semiHidden/>
    <w:rsid w:val="00661FD8"/>
    <w:pPr>
      <w:spacing w:after="0" w:line="240" w:lineRule="auto"/>
      <w:ind w:firstLine="851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a6">
    <w:name w:val="Основной текст с отступом Знак"/>
    <w:basedOn w:val="a0"/>
    <w:link w:val="a5"/>
    <w:semiHidden/>
    <w:rsid w:val="00661FD8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7">
    <w:name w:val="Body Text"/>
    <w:basedOn w:val="a"/>
    <w:link w:val="a8"/>
    <w:semiHidden/>
    <w:rsid w:val="00661FD8"/>
    <w:pPr>
      <w:spacing w:after="0" w:line="480" w:lineRule="auto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a8">
    <w:name w:val="Основной текст Знак"/>
    <w:basedOn w:val="a0"/>
    <w:link w:val="a7"/>
    <w:semiHidden/>
    <w:rsid w:val="00661FD8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21">
    <w:name w:val="Body Text Indent 2"/>
    <w:basedOn w:val="a"/>
    <w:link w:val="22"/>
    <w:semiHidden/>
    <w:rsid w:val="00661FD8"/>
    <w:pPr>
      <w:spacing w:after="0" w:line="360" w:lineRule="auto"/>
      <w:ind w:left="851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22">
    <w:name w:val="Основной текст с отступом 2 Знак"/>
    <w:basedOn w:val="a0"/>
    <w:link w:val="21"/>
    <w:semiHidden/>
    <w:rsid w:val="00661FD8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1">
    <w:name w:val="Body Text Indent 3"/>
    <w:basedOn w:val="a"/>
    <w:link w:val="32"/>
    <w:semiHidden/>
    <w:rsid w:val="00661FD8"/>
    <w:pPr>
      <w:spacing w:after="0" w:line="360" w:lineRule="auto"/>
      <w:ind w:firstLine="567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32">
    <w:name w:val="Основной текст с отступом 3 Знак"/>
    <w:basedOn w:val="a0"/>
    <w:link w:val="31"/>
    <w:semiHidden/>
    <w:rsid w:val="00661FD8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9">
    <w:name w:val="caption"/>
    <w:basedOn w:val="a"/>
    <w:next w:val="a"/>
    <w:qFormat/>
    <w:rsid w:val="00661FD8"/>
    <w:pPr>
      <w:spacing w:after="0" w:line="312" w:lineRule="auto"/>
      <w:ind w:firstLine="567"/>
      <w:jc w:val="center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33">
    <w:name w:val="Body Text 3"/>
    <w:basedOn w:val="a"/>
    <w:link w:val="34"/>
    <w:semiHidden/>
    <w:rsid w:val="00661FD8"/>
    <w:pPr>
      <w:overflowPunct w:val="0"/>
      <w:autoSpaceDE w:val="0"/>
      <w:autoSpaceDN w:val="0"/>
      <w:adjustRightInd w:val="0"/>
      <w:spacing w:after="0" w:line="240" w:lineRule="auto"/>
      <w:jc w:val="both"/>
      <w:textAlignment w:val="baseline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34">
    <w:name w:val="Основной текст 3 Знак"/>
    <w:basedOn w:val="a0"/>
    <w:link w:val="33"/>
    <w:semiHidden/>
    <w:rsid w:val="00661FD8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23">
    <w:name w:val="Body Text 2"/>
    <w:basedOn w:val="a"/>
    <w:link w:val="24"/>
    <w:semiHidden/>
    <w:rsid w:val="00661FD8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4">
    <w:name w:val="Основной текст 2 Знак"/>
    <w:basedOn w:val="a0"/>
    <w:link w:val="23"/>
    <w:semiHidden/>
    <w:rsid w:val="00661FD8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a">
    <w:name w:val="Table Grid"/>
    <w:basedOn w:val="a1"/>
    <w:uiPriority w:val="39"/>
    <w:rsid w:val="004126E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3" Type="http://schemas.openxmlformats.org/officeDocument/2006/relationships/settings" Target="settings.xml"/><Relationship Id="rId7" Type="http://schemas.openxmlformats.org/officeDocument/2006/relationships/oleObject" Target="embeddings/oleObject1.bin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wmf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oleObject" Target="embeddings/oleObject2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187</TotalTime>
  <Pages>3</Pages>
  <Words>1340</Words>
  <Characters>7641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Болат</dc:creator>
  <cp:keywords/>
  <dc:description/>
  <cp:lastModifiedBy>Болат</cp:lastModifiedBy>
  <cp:revision>5</cp:revision>
  <dcterms:created xsi:type="dcterms:W3CDTF">2021-01-08T12:20:00Z</dcterms:created>
  <dcterms:modified xsi:type="dcterms:W3CDTF">2021-03-24T05:43:00Z</dcterms:modified>
</cp:coreProperties>
</file>